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847D9" w14:textId="77777777" w:rsidR="00283F1A" w:rsidRPr="00114153" w:rsidRDefault="00283F1A" w:rsidP="00283F1A">
      <w:pPr>
        <w:rPr>
          <w:b/>
          <w:sz w:val="28"/>
          <w:szCs w:val="28"/>
          <w:lang w:val="en-GB"/>
        </w:rPr>
      </w:pPr>
      <w:r w:rsidRPr="00114153">
        <w:rPr>
          <w:b/>
          <w:sz w:val="28"/>
          <w:szCs w:val="28"/>
          <w:lang w:val="en-GB"/>
        </w:rPr>
        <w:t>Tekle Holographics shows first step towards metaverse at CES 2022</w:t>
      </w:r>
    </w:p>
    <w:p w14:paraId="5B9919EF" w14:textId="25653760" w:rsidR="00283F1A" w:rsidRDefault="00283F1A" w:rsidP="00283F1A">
      <w:pPr>
        <w:rPr>
          <w:b/>
          <w:bCs/>
          <w:lang w:val="en-GB"/>
        </w:rPr>
      </w:pPr>
      <w:r w:rsidRPr="00114153">
        <w:rPr>
          <w:b/>
          <w:bCs/>
          <w:lang w:val="en-GB"/>
        </w:rPr>
        <w:t xml:space="preserve">Holographic solutions </w:t>
      </w:r>
      <w:r w:rsidR="00885DC5" w:rsidRPr="00114153">
        <w:rPr>
          <w:b/>
          <w:bCs/>
          <w:lang w:val="en-GB"/>
        </w:rPr>
        <w:t>q</w:t>
      </w:r>
      <w:r w:rsidR="00A73E61" w:rsidRPr="00114153">
        <w:rPr>
          <w:b/>
          <w:bCs/>
          <w:lang w:val="en-GB"/>
        </w:rPr>
        <w:t xml:space="preserve">uickly and inexpensively </w:t>
      </w:r>
      <w:r w:rsidRPr="00114153">
        <w:rPr>
          <w:b/>
          <w:bCs/>
          <w:lang w:val="en-GB"/>
        </w:rPr>
        <w:t xml:space="preserve">bring images to </w:t>
      </w:r>
      <w:r w:rsidR="00A73E61" w:rsidRPr="00114153">
        <w:rPr>
          <w:b/>
          <w:bCs/>
          <w:lang w:val="en-GB"/>
        </w:rPr>
        <w:t xml:space="preserve">‘life’ </w:t>
      </w:r>
    </w:p>
    <w:p w14:paraId="03EFEDFA" w14:textId="362E353D" w:rsidR="002B2460" w:rsidRDefault="00283F1A" w:rsidP="00283F1A">
      <w:pPr>
        <w:rPr>
          <w:lang w:val="en-US"/>
        </w:rPr>
      </w:pPr>
      <w:r w:rsidRPr="002B2460">
        <w:rPr>
          <w:b/>
          <w:bCs/>
          <w:lang w:val="en-US"/>
        </w:rPr>
        <w:t xml:space="preserve">HILVERSUM, Netherlands, </w:t>
      </w:r>
      <w:r w:rsidR="00BA396B" w:rsidRPr="002B2460">
        <w:rPr>
          <w:b/>
          <w:bCs/>
          <w:lang w:val="en-US"/>
        </w:rPr>
        <w:t>December</w:t>
      </w:r>
      <w:r w:rsidRPr="002B2460">
        <w:rPr>
          <w:b/>
          <w:bCs/>
          <w:lang w:val="en-US"/>
        </w:rPr>
        <w:t xml:space="preserve"> 2021 </w:t>
      </w:r>
      <w:r w:rsidR="002B2460" w:rsidRPr="002B2460">
        <w:rPr>
          <w:lang w:val="en-US"/>
        </w:rPr>
        <w:t>–</w:t>
      </w:r>
      <w:r w:rsidRPr="002B2460">
        <w:rPr>
          <w:lang w:val="en-US"/>
        </w:rPr>
        <w:t xml:space="preserve"> </w:t>
      </w:r>
      <w:r w:rsidR="002B2460" w:rsidRPr="002B2460">
        <w:rPr>
          <w:lang w:val="en-US"/>
        </w:rPr>
        <w:t xml:space="preserve">Tekle Holographics, the company that </w:t>
      </w:r>
      <w:r w:rsidR="002B2460">
        <w:rPr>
          <w:lang w:val="en-US"/>
        </w:rPr>
        <w:t>builds software for real-time holographic images, will demonstrate its first step towards the metaverse at CES 2022. Its holographic solution can create a real lifelike 3D experience for the metaverse</w:t>
      </w:r>
      <w:r w:rsidR="00CC3C72">
        <w:rPr>
          <w:lang w:val="en-US"/>
        </w:rPr>
        <w:t>. Users can participate in this immersive setup without a headset.</w:t>
      </w:r>
    </w:p>
    <w:p w14:paraId="286934CF" w14:textId="0F2F9037" w:rsidR="00704534" w:rsidRDefault="0046701A" w:rsidP="00704534">
      <w:pPr>
        <w:rPr>
          <w:lang w:val="en-GB"/>
        </w:rPr>
      </w:pPr>
      <w:r>
        <w:rPr>
          <w:lang w:val="en-GB"/>
        </w:rPr>
        <w:t>“</w:t>
      </w:r>
      <w:r w:rsidR="00FB0F37">
        <w:rPr>
          <w:lang w:val="en-GB"/>
        </w:rPr>
        <w:t>Holographic</w:t>
      </w:r>
      <w:r>
        <w:rPr>
          <w:lang w:val="en-GB"/>
        </w:rPr>
        <w:t>”</w:t>
      </w:r>
      <w:r w:rsidR="00704534" w:rsidRPr="00070380">
        <w:rPr>
          <w:lang w:val="en-GB"/>
        </w:rPr>
        <w:t xml:space="preserve"> technology </w:t>
      </w:r>
      <w:r w:rsidR="00704534">
        <w:rPr>
          <w:lang w:val="en-GB"/>
        </w:rPr>
        <w:t xml:space="preserve">is </w:t>
      </w:r>
      <w:r w:rsidR="00704534" w:rsidRPr="00070380">
        <w:rPr>
          <w:lang w:val="en-GB"/>
        </w:rPr>
        <w:t>already</w:t>
      </w:r>
      <w:r w:rsidR="00704534">
        <w:rPr>
          <w:lang w:val="en-GB"/>
        </w:rPr>
        <w:t xml:space="preserve"> </w:t>
      </w:r>
      <w:r w:rsidR="00704534" w:rsidRPr="00070380">
        <w:rPr>
          <w:lang w:val="en-GB"/>
        </w:rPr>
        <w:t>available</w:t>
      </w:r>
      <w:r>
        <w:rPr>
          <w:lang w:val="en-GB"/>
        </w:rPr>
        <w:t xml:space="preserve"> in different forms</w:t>
      </w:r>
      <w:r w:rsidR="00704534" w:rsidRPr="00070380">
        <w:rPr>
          <w:lang w:val="en-GB"/>
        </w:rPr>
        <w:t>, but it is expensive, time consuming and often inaccurate. Tekle Holographics</w:t>
      </w:r>
      <w:r w:rsidR="00704534">
        <w:rPr>
          <w:lang w:val="en-GB"/>
        </w:rPr>
        <w:t xml:space="preserve"> addresses these issues </w:t>
      </w:r>
      <w:r w:rsidR="00704534" w:rsidRPr="00070380">
        <w:rPr>
          <w:lang w:val="en-GB"/>
        </w:rPr>
        <w:t xml:space="preserve">with the </w:t>
      </w:r>
      <w:r w:rsidR="00704534">
        <w:rPr>
          <w:lang w:val="en-GB"/>
        </w:rPr>
        <w:t>i</w:t>
      </w:r>
      <w:r w:rsidR="00704534" w:rsidRPr="00070380">
        <w:rPr>
          <w:lang w:val="en-GB"/>
        </w:rPr>
        <w:t xml:space="preserve">ntroduction of its cross-platform </w:t>
      </w:r>
      <w:r w:rsidR="00FB0F37">
        <w:rPr>
          <w:lang w:val="en-GB"/>
        </w:rPr>
        <w:t>Holographics</w:t>
      </w:r>
      <w:r w:rsidR="00704534">
        <w:rPr>
          <w:lang w:val="en-GB"/>
        </w:rPr>
        <w:t xml:space="preserve"> </w:t>
      </w:r>
      <w:r w:rsidR="00704534" w:rsidRPr="00070380">
        <w:rPr>
          <w:lang w:val="en-GB"/>
        </w:rPr>
        <w:t>solution</w:t>
      </w:r>
      <w:r>
        <w:rPr>
          <w:lang w:val="en-GB"/>
        </w:rPr>
        <w:t xml:space="preserve"> and the world’s first Holograms that actually float in mid-air</w:t>
      </w:r>
      <w:r w:rsidR="00704534" w:rsidRPr="00070380">
        <w:rPr>
          <w:lang w:val="en-GB"/>
        </w:rPr>
        <w:t xml:space="preserve">. </w:t>
      </w:r>
      <w:r w:rsidR="00704534">
        <w:rPr>
          <w:lang w:val="en-GB"/>
        </w:rPr>
        <w:t xml:space="preserve">3D data can be </w:t>
      </w:r>
      <w:r w:rsidR="00704534" w:rsidRPr="00070380">
        <w:rPr>
          <w:lang w:val="en-GB"/>
        </w:rPr>
        <w:t>quickly</w:t>
      </w:r>
      <w:r w:rsidR="00704534">
        <w:rPr>
          <w:lang w:val="en-GB"/>
        </w:rPr>
        <w:t xml:space="preserve"> and</w:t>
      </w:r>
      <w:r w:rsidR="00704534" w:rsidRPr="00070380">
        <w:rPr>
          <w:lang w:val="en-GB"/>
        </w:rPr>
        <w:t xml:space="preserve"> accurately </w:t>
      </w:r>
      <w:r w:rsidR="00704534">
        <w:rPr>
          <w:lang w:val="en-GB"/>
        </w:rPr>
        <w:t>converted</w:t>
      </w:r>
      <w:r w:rsidR="00704534" w:rsidRPr="00070380">
        <w:rPr>
          <w:lang w:val="en-GB"/>
        </w:rPr>
        <w:t xml:space="preserve"> to </w:t>
      </w:r>
      <w:r w:rsidR="00FB0F37">
        <w:rPr>
          <w:lang w:val="en-GB"/>
        </w:rPr>
        <w:t>Holographics</w:t>
      </w:r>
      <w:r w:rsidR="00704534" w:rsidRPr="00070380">
        <w:rPr>
          <w:lang w:val="en-GB"/>
        </w:rPr>
        <w:t xml:space="preserve"> and at low cost</w:t>
      </w:r>
      <w:r w:rsidR="00704534">
        <w:rPr>
          <w:lang w:val="en-GB"/>
        </w:rPr>
        <w:t>s</w:t>
      </w:r>
      <w:r w:rsidR="00704534" w:rsidRPr="00070380">
        <w:rPr>
          <w:lang w:val="en-GB"/>
        </w:rPr>
        <w:t xml:space="preserve">. </w:t>
      </w:r>
      <w:r w:rsidR="00704534">
        <w:rPr>
          <w:lang w:val="en-GB"/>
        </w:rPr>
        <w:t xml:space="preserve">This makes </w:t>
      </w:r>
      <w:r w:rsidR="00704534" w:rsidRPr="00070380">
        <w:rPr>
          <w:lang w:val="en-GB"/>
        </w:rPr>
        <w:t>the metaverse possible</w:t>
      </w:r>
      <w:r w:rsidR="00704534">
        <w:rPr>
          <w:lang w:val="en-GB"/>
        </w:rPr>
        <w:t xml:space="preserve"> today in a never-before-seen social immersive way</w:t>
      </w:r>
      <w:r w:rsidR="00704534" w:rsidRPr="00070380">
        <w:rPr>
          <w:lang w:val="en-GB"/>
        </w:rPr>
        <w:t>.</w:t>
      </w:r>
      <w:r w:rsidR="00704534">
        <w:rPr>
          <w:lang w:val="en-GB"/>
        </w:rPr>
        <w:t xml:space="preserve"> For applications that need AR or VR, these holographic </w:t>
      </w:r>
      <w:r w:rsidR="00704534" w:rsidRPr="00070380">
        <w:rPr>
          <w:lang w:val="en-GB"/>
        </w:rPr>
        <w:t>images</w:t>
      </w:r>
      <w:r w:rsidR="00704534">
        <w:rPr>
          <w:lang w:val="en-GB"/>
        </w:rPr>
        <w:t xml:space="preserve"> can also be converted</w:t>
      </w:r>
      <w:r w:rsidR="00704534" w:rsidRPr="00070380">
        <w:rPr>
          <w:lang w:val="en-GB"/>
        </w:rPr>
        <w:t xml:space="preserve"> to </w:t>
      </w:r>
      <w:r w:rsidR="00704534">
        <w:rPr>
          <w:lang w:val="en-GB"/>
        </w:rPr>
        <w:t>a</w:t>
      </w:r>
      <w:r w:rsidR="00704534" w:rsidRPr="00070380">
        <w:rPr>
          <w:lang w:val="en-GB"/>
        </w:rPr>
        <w:t xml:space="preserve">ugmented or </w:t>
      </w:r>
      <w:r w:rsidR="00704534">
        <w:rPr>
          <w:lang w:val="en-GB"/>
        </w:rPr>
        <w:t>v</w:t>
      </w:r>
      <w:r w:rsidR="00704534" w:rsidRPr="00070380">
        <w:rPr>
          <w:lang w:val="en-GB"/>
        </w:rPr>
        <w:t xml:space="preserve">irtual </w:t>
      </w:r>
      <w:r w:rsidR="00704534">
        <w:rPr>
          <w:lang w:val="en-GB"/>
        </w:rPr>
        <w:t>r</w:t>
      </w:r>
      <w:r w:rsidR="00704534" w:rsidRPr="00070380">
        <w:rPr>
          <w:lang w:val="en-GB"/>
        </w:rPr>
        <w:t>eality.</w:t>
      </w:r>
    </w:p>
    <w:p w14:paraId="307B5D22" w14:textId="20272E34" w:rsidR="0048679A" w:rsidRPr="006B14CF" w:rsidRDefault="0048679A" w:rsidP="0048679A">
      <w:pPr>
        <w:spacing w:after="0" w:line="240" w:lineRule="auto"/>
        <w:rPr>
          <w:b/>
          <w:bCs/>
          <w:color w:val="000000"/>
          <w:lang w:val="en-GB"/>
        </w:rPr>
      </w:pPr>
      <w:r w:rsidRPr="006B14CF">
        <w:rPr>
          <w:b/>
          <w:bCs/>
          <w:color w:val="000000"/>
          <w:lang w:val="en-GB"/>
        </w:rPr>
        <w:t>Michel Tzsfaldet, CEO Tekle Holographics: “While everyone in the tech world is philosophizing about the metaverse, we already have the platform to make the metaverse possible right now. We have created a virtual shared space by an interplay of AR, VR, holograms and 5G”.</w:t>
      </w:r>
    </w:p>
    <w:p w14:paraId="1A2435B8" w14:textId="20272E34" w:rsidR="0048679A" w:rsidRDefault="0048679A" w:rsidP="0048679A">
      <w:pPr>
        <w:spacing w:after="0" w:line="240" w:lineRule="auto"/>
        <w:rPr>
          <w:b/>
          <w:bCs/>
          <w:lang w:val="en-GB"/>
        </w:rPr>
      </w:pPr>
    </w:p>
    <w:p w14:paraId="4B9530E5" w14:textId="68E3730D" w:rsidR="00CC3C72" w:rsidRDefault="00CC3C72" w:rsidP="00283F1A">
      <w:pPr>
        <w:rPr>
          <w:lang w:val="en-GB"/>
        </w:rPr>
      </w:pPr>
      <w:r w:rsidRPr="00CC3C72">
        <w:rPr>
          <w:b/>
          <w:bCs/>
          <w:lang w:val="en-US"/>
        </w:rPr>
        <w:t>More than a game</w:t>
      </w:r>
      <w:r>
        <w:rPr>
          <w:lang w:val="en-US"/>
        </w:rPr>
        <w:br/>
      </w:r>
      <w:r w:rsidR="00567787">
        <w:rPr>
          <w:lang w:val="en-US"/>
        </w:rPr>
        <w:t xml:space="preserve">But </w:t>
      </w:r>
      <w:r>
        <w:rPr>
          <w:lang w:val="en-US"/>
        </w:rPr>
        <w:t xml:space="preserve">Tekle’s holographic solutions </w:t>
      </w:r>
      <w:r w:rsidR="0048679A">
        <w:rPr>
          <w:lang w:val="en-US"/>
        </w:rPr>
        <w:t xml:space="preserve">offer </w:t>
      </w:r>
      <w:r>
        <w:rPr>
          <w:lang w:val="en-US"/>
        </w:rPr>
        <w:t xml:space="preserve">more than just </w:t>
      </w:r>
      <w:r w:rsidR="0048679A">
        <w:rPr>
          <w:lang w:val="en-US"/>
        </w:rPr>
        <w:t xml:space="preserve">a </w:t>
      </w:r>
      <w:r>
        <w:rPr>
          <w:lang w:val="en-US"/>
        </w:rPr>
        <w:t xml:space="preserve">way to play games. </w:t>
      </w:r>
      <w:r w:rsidR="0048679A">
        <w:rPr>
          <w:lang w:val="en-US"/>
        </w:rPr>
        <w:t>T</w:t>
      </w:r>
      <w:r>
        <w:rPr>
          <w:lang w:val="en-US"/>
        </w:rPr>
        <w:t xml:space="preserve">echnical pilots and use cases </w:t>
      </w:r>
      <w:r w:rsidR="0048679A">
        <w:rPr>
          <w:lang w:val="en-US"/>
        </w:rPr>
        <w:t>already</w:t>
      </w:r>
      <w:r>
        <w:rPr>
          <w:lang w:val="en-US"/>
        </w:rPr>
        <w:t xml:space="preserve"> show their value </w:t>
      </w:r>
      <w:r w:rsidR="00A93D61">
        <w:rPr>
          <w:lang w:val="en-US"/>
        </w:rPr>
        <w:t>in</w:t>
      </w:r>
      <w:r>
        <w:rPr>
          <w:lang w:val="en-US"/>
        </w:rPr>
        <w:t xml:space="preserve"> business applications. </w:t>
      </w:r>
      <w:r w:rsidR="00283F1A" w:rsidRPr="00070380">
        <w:rPr>
          <w:lang w:val="en-GB"/>
        </w:rPr>
        <w:t xml:space="preserve">The use of holographic technology in business offers unlimited possibilities. </w:t>
      </w:r>
    </w:p>
    <w:p w14:paraId="7CE3A160" w14:textId="28CC283F" w:rsidR="00283F1A" w:rsidRDefault="00283F1A" w:rsidP="00283F1A">
      <w:pPr>
        <w:rPr>
          <w:lang w:val="en-GB"/>
        </w:rPr>
      </w:pPr>
      <w:r w:rsidRPr="00070380">
        <w:rPr>
          <w:lang w:val="en-GB"/>
        </w:rPr>
        <w:t xml:space="preserve">Holograms </w:t>
      </w:r>
      <w:r w:rsidR="00567787">
        <w:rPr>
          <w:lang w:val="en-GB"/>
        </w:rPr>
        <w:t>have many a</w:t>
      </w:r>
      <w:r w:rsidRPr="00070380">
        <w:rPr>
          <w:lang w:val="en-GB"/>
        </w:rPr>
        <w:t xml:space="preserve">dvantages </w:t>
      </w:r>
      <w:r w:rsidR="00567787">
        <w:rPr>
          <w:lang w:val="en-GB"/>
        </w:rPr>
        <w:t xml:space="preserve">over </w:t>
      </w:r>
      <w:r w:rsidRPr="00070380">
        <w:rPr>
          <w:lang w:val="en-GB"/>
        </w:rPr>
        <w:t xml:space="preserve">AR and VR. For example, users do not need headsets, which </w:t>
      </w:r>
      <w:r w:rsidR="00C0126F">
        <w:rPr>
          <w:lang w:val="en-GB"/>
        </w:rPr>
        <w:t xml:space="preserve">improves </w:t>
      </w:r>
      <w:r w:rsidR="00567787">
        <w:rPr>
          <w:lang w:val="en-GB"/>
        </w:rPr>
        <w:t xml:space="preserve">interaction </w:t>
      </w:r>
      <w:r w:rsidRPr="00070380">
        <w:rPr>
          <w:lang w:val="en-GB"/>
        </w:rPr>
        <w:t xml:space="preserve">while studying the holographic object. </w:t>
      </w:r>
      <w:r w:rsidR="00567787">
        <w:rPr>
          <w:lang w:val="en-GB"/>
        </w:rPr>
        <w:t>Normally</w:t>
      </w:r>
      <w:r w:rsidRPr="00070380">
        <w:rPr>
          <w:lang w:val="en-GB"/>
        </w:rPr>
        <w:t>, it c</w:t>
      </w:r>
      <w:r w:rsidR="00567787">
        <w:rPr>
          <w:lang w:val="en-GB"/>
        </w:rPr>
        <w:t>an</w:t>
      </w:r>
      <w:r w:rsidRPr="00070380">
        <w:rPr>
          <w:lang w:val="en-GB"/>
        </w:rPr>
        <w:t xml:space="preserve"> take up to 72 hours to download large amount</w:t>
      </w:r>
      <w:r w:rsidR="0046701A">
        <w:rPr>
          <w:lang w:val="en-GB"/>
        </w:rPr>
        <w:t>s</w:t>
      </w:r>
      <w:r w:rsidRPr="00070380">
        <w:rPr>
          <w:lang w:val="en-GB"/>
        </w:rPr>
        <w:t xml:space="preserve"> of data and convert </w:t>
      </w:r>
      <w:r w:rsidR="0046701A">
        <w:rPr>
          <w:lang w:val="en-GB"/>
        </w:rPr>
        <w:t>them</w:t>
      </w:r>
      <w:r w:rsidRPr="00070380">
        <w:rPr>
          <w:lang w:val="en-GB"/>
        </w:rPr>
        <w:t xml:space="preserve"> into a 3D image. With </w:t>
      </w:r>
      <w:r w:rsidR="006604B9">
        <w:rPr>
          <w:lang w:val="en-GB"/>
        </w:rPr>
        <w:t xml:space="preserve">the </w:t>
      </w:r>
      <w:r w:rsidRPr="00070380">
        <w:rPr>
          <w:lang w:val="en-GB"/>
        </w:rPr>
        <w:t>application</w:t>
      </w:r>
      <w:r w:rsidR="006604B9">
        <w:rPr>
          <w:lang w:val="en-GB"/>
        </w:rPr>
        <w:t xml:space="preserve"> of</w:t>
      </w:r>
      <w:r w:rsidR="00C0126F" w:rsidRPr="00C0126F">
        <w:rPr>
          <w:lang w:val="en-GB"/>
        </w:rPr>
        <w:t xml:space="preserve"> </w:t>
      </w:r>
      <w:r w:rsidR="00C0126F" w:rsidRPr="00070380">
        <w:rPr>
          <w:lang w:val="en-GB"/>
        </w:rPr>
        <w:t>Tekle Holographics</w:t>
      </w:r>
      <w:r w:rsidRPr="00070380">
        <w:rPr>
          <w:lang w:val="en-GB"/>
        </w:rPr>
        <w:t xml:space="preserve">, this time has been reduced to 20 minutes, which is 216 times faster and </w:t>
      </w:r>
      <w:r w:rsidR="006604B9">
        <w:rPr>
          <w:lang w:val="en-GB"/>
        </w:rPr>
        <w:t>amounts to</w:t>
      </w:r>
      <w:r w:rsidRPr="00070380">
        <w:rPr>
          <w:lang w:val="en-GB"/>
        </w:rPr>
        <w:t xml:space="preserve"> a time saving of </w:t>
      </w:r>
      <w:r w:rsidR="006604B9">
        <w:rPr>
          <w:lang w:val="en-GB"/>
        </w:rPr>
        <w:t>over</w:t>
      </w:r>
      <w:r w:rsidRPr="00070380">
        <w:rPr>
          <w:lang w:val="en-GB"/>
        </w:rPr>
        <w:t xml:space="preserve"> 99.5%</w:t>
      </w:r>
      <w:r w:rsidR="00885DC5">
        <w:rPr>
          <w:lang w:val="en-GB"/>
        </w:rPr>
        <w:t>!</w:t>
      </w:r>
      <w:r w:rsidRPr="00070380">
        <w:rPr>
          <w:lang w:val="en-GB"/>
        </w:rPr>
        <w:t xml:space="preserve"> </w:t>
      </w:r>
    </w:p>
    <w:p w14:paraId="1189C5EF" w14:textId="663C5410" w:rsidR="00FA3F16" w:rsidRDefault="00FA3F16" w:rsidP="00FA3F16">
      <w:pPr>
        <w:rPr>
          <w:lang w:val="en-GB"/>
        </w:rPr>
      </w:pPr>
      <w:r w:rsidRPr="00FA3F16">
        <w:rPr>
          <w:b/>
          <w:bCs/>
          <w:lang w:val="en-GB"/>
        </w:rPr>
        <w:t>Ultra-fast calculations</w:t>
      </w:r>
      <w:r w:rsidRPr="00FA3F16">
        <w:rPr>
          <w:b/>
          <w:bCs/>
          <w:lang w:val="en-GB"/>
        </w:rPr>
        <w:br/>
      </w:r>
      <w:r w:rsidRPr="00FA3F16">
        <w:rPr>
          <w:lang w:val="en-GB"/>
        </w:rPr>
        <w:t xml:space="preserve">The technology can quickly visualize complex multibody dynamics calculations. Think of images that can be used in research on the human body, robotics, and other mechanical systems. Rendering with the application of Tekle Holographics not only saves time but also </w:t>
      </w:r>
      <w:r w:rsidR="00A93D61">
        <w:rPr>
          <w:lang w:val="en-GB"/>
        </w:rPr>
        <w:t xml:space="preserve">requires </w:t>
      </w:r>
      <w:r w:rsidRPr="00FA3F16">
        <w:rPr>
          <w:lang w:val="en-GB"/>
        </w:rPr>
        <w:t>substantially less energy to perform calculations.</w:t>
      </w:r>
    </w:p>
    <w:p w14:paraId="110E4F15" w14:textId="7CC5126F" w:rsidR="00FA3F16" w:rsidRDefault="00FA3F16" w:rsidP="00FA3F16">
      <w:pPr>
        <w:rPr>
          <w:lang w:val="en-GB"/>
        </w:rPr>
      </w:pPr>
      <w:r>
        <w:rPr>
          <w:lang w:val="en-GB"/>
        </w:rPr>
        <w:t xml:space="preserve">One of the great applications of Tekle Holographic is the possibility to create a digital twin in full immersive 3D. </w:t>
      </w:r>
      <w:r w:rsidR="007B7428">
        <w:rPr>
          <w:lang w:val="en-GB"/>
        </w:rPr>
        <w:t>Given the right data from specific sources like building information, geographic information systems and point cloud scans</w:t>
      </w:r>
      <w:r w:rsidR="00B868F7">
        <w:rPr>
          <w:lang w:val="en-GB"/>
        </w:rPr>
        <w:t>, enhanced with data from IoT-sensors</w:t>
      </w:r>
      <w:r w:rsidR="007B7428">
        <w:rPr>
          <w:lang w:val="en-GB"/>
        </w:rPr>
        <w:t>, Tekle Holographics can create a 3D holographic model of a city</w:t>
      </w:r>
      <w:r w:rsidR="00B868F7">
        <w:rPr>
          <w:lang w:val="en-GB"/>
        </w:rPr>
        <w:t xml:space="preserve"> for example</w:t>
      </w:r>
      <w:r w:rsidR="007B7428">
        <w:rPr>
          <w:lang w:val="en-GB"/>
        </w:rPr>
        <w:t>, that can be viewed from all sides</w:t>
      </w:r>
      <w:r w:rsidR="000A657E">
        <w:rPr>
          <w:lang w:val="en-GB"/>
        </w:rPr>
        <w:t xml:space="preserve"> and interacted with</w:t>
      </w:r>
      <w:r w:rsidR="00114153">
        <w:rPr>
          <w:lang w:val="en-GB"/>
        </w:rPr>
        <w:t>.</w:t>
      </w:r>
    </w:p>
    <w:p w14:paraId="6CBD5F92" w14:textId="426C055F" w:rsidR="00FA3F16" w:rsidRPr="00070380" w:rsidRDefault="00114153" w:rsidP="00FA3F16">
      <w:pPr>
        <w:rPr>
          <w:lang w:val="en-GB"/>
        </w:rPr>
      </w:pPr>
      <w:r>
        <w:rPr>
          <w:lang w:val="en-GB"/>
        </w:rPr>
        <w:t xml:space="preserve">For medical applications, MRI scans can be converted to a hologram. This allows for easy detection of flaws in the patient’s body. A doctor can </w:t>
      </w:r>
      <w:r w:rsidR="00FA3F16" w:rsidRPr="00FA3F16">
        <w:rPr>
          <w:lang w:val="en-GB"/>
        </w:rPr>
        <w:t>draw up very detailed operation plans</w:t>
      </w:r>
      <w:r>
        <w:rPr>
          <w:lang w:val="en-GB"/>
        </w:rPr>
        <w:t>, changing</w:t>
      </w:r>
      <w:r w:rsidR="00FA3F16" w:rsidRPr="00FA3F16">
        <w:rPr>
          <w:lang w:val="en-GB"/>
        </w:rPr>
        <w:t xml:space="preserve"> surgeries from </w:t>
      </w:r>
      <w:r>
        <w:rPr>
          <w:lang w:val="en-GB"/>
        </w:rPr>
        <w:t>one</w:t>
      </w:r>
      <w:r w:rsidR="00FA3F16" w:rsidRPr="00FA3F16">
        <w:rPr>
          <w:lang w:val="en-GB"/>
        </w:rPr>
        <w:t xml:space="preserve"> size fits all to a patient specific treatment.</w:t>
      </w:r>
    </w:p>
    <w:p w14:paraId="3FC6F6F6" w14:textId="535F7460" w:rsidR="00283F1A" w:rsidRPr="00114153" w:rsidRDefault="00283F1A" w:rsidP="00283F1A">
      <w:pPr>
        <w:rPr>
          <w:b/>
          <w:bCs/>
          <w:lang w:val="en-GB"/>
        </w:rPr>
      </w:pPr>
      <w:r w:rsidRPr="00114153">
        <w:rPr>
          <w:b/>
          <w:bCs/>
          <w:lang w:val="en-GB"/>
        </w:rPr>
        <w:t>Other features of Tekle Holographics holography technology include:</w:t>
      </w:r>
    </w:p>
    <w:p w14:paraId="1C6AE842" w14:textId="76F0B5F1" w:rsidR="00283F1A" w:rsidRPr="00547B76" w:rsidRDefault="00283F1A" w:rsidP="00547B76">
      <w:pPr>
        <w:pStyle w:val="ListParagraph"/>
        <w:numPr>
          <w:ilvl w:val="0"/>
          <w:numId w:val="4"/>
        </w:numPr>
        <w:pBdr>
          <w:top w:val="nil"/>
          <w:left w:val="nil"/>
          <w:bottom w:val="nil"/>
          <w:right w:val="nil"/>
          <w:between w:val="nil"/>
        </w:pBdr>
        <w:spacing w:after="0"/>
        <w:rPr>
          <w:color w:val="000000"/>
          <w:lang w:val="en-GB"/>
        </w:rPr>
      </w:pPr>
      <w:r w:rsidRPr="00547B76">
        <w:rPr>
          <w:rFonts w:ascii="Calibri" w:eastAsia="Calibri" w:hAnsi="Calibri" w:cs="Calibri"/>
          <w:color w:val="000000"/>
          <w:lang w:val="en-GB"/>
        </w:rPr>
        <w:t>The cost</w:t>
      </w:r>
      <w:r w:rsidR="0030544A" w:rsidRPr="00547B76">
        <w:rPr>
          <w:rFonts w:ascii="Calibri" w:eastAsia="Calibri" w:hAnsi="Calibri" w:cs="Calibri"/>
          <w:color w:val="000000"/>
          <w:lang w:val="en-GB"/>
        </w:rPr>
        <w:t>s</w:t>
      </w:r>
      <w:r w:rsidRPr="00547B76">
        <w:rPr>
          <w:rFonts w:ascii="Calibri" w:eastAsia="Calibri" w:hAnsi="Calibri" w:cs="Calibri"/>
          <w:color w:val="000000"/>
          <w:lang w:val="en-GB"/>
        </w:rPr>
        <w:t xml:space="preserve"> of creating holograms drop</w:t>
      </w:r>
      <w:r w:rsidR="00CB59F0" w:rsidRPr="00547B76">
        <w:rPr>
          <w:rFonts w:ascii="Calibri" w:eastAsia="Calibri" w:hAnsi="Calibri" w:cs="Calibri"/>
          <w:color w:val="000000"/>
          <w:lang w:val="en-GB"/>
        </w:rPr>
        <w:t xml:space="preserve"> with</w:t>
      </w:r>
      <w:r w:rsidRPr="00547B76">
        <w:rPr>
          <w:rFonts w:ascii="Calibri" w:eastAsia="Calibri" w:hAnsi="Calibri" w:cs="Calibri"/>
          <w:color w:val="000000"/>
          <w:lang w:val="en-GB"/>
        </w:rPr>
        <w:t xml:space="preserve"> 90% </w:t>
      </w:r>
      <w:r w:rsidR="00CB59F0" w:rsidRPr="00547B76">
        <w:rPr>
          <w:rFonts w:ascii="Calibri" w:eastAsia="Calibri" w:hAnsi="Calibri" w:cs="Calibri"/>
          <w:color w:val="000000"/>
          <w:lang w:val="en-GB"/>
        </w:rPr>
        <w:t xml:space="preserve">when using </w:t>
      </w:r>
      <w:r w:rsidRPr="00547B76">
        <w:rPr>
          <w:rFonts w:ascii="Calibri" w:eastAsia="Calibri" w:hAnsi="Calibri" w:cs="Calibri"/>
          <w:color w:val="000000"/>
          <w:lang w:val="en-GB"/>
        </w:rPr>
        <w:t xml:space="preserve">Tekle Holographics. This means that the technology is within reach of any company and for any </w:t>
      </w:r>
      <w:r w:rsidR="00CB59F0" w:rsidRPr="00547B76">
        <w:rPr>
          <w:rFonts w:ascii="Calibri" w:eastAsia="Calibri" w:hAnsi="Calibri" w:cs="Calibri"/>
          <w:color w:val="000000"/>
          <w:lang w:val="en-GB"/>
        </w:rPr>
        <w:t>industry. R</w:t>
      </w:r>
      <w:r w:rsidRPr="00547B76">
        <w:rPr>
          <w:rFonts w:ascii="Calibri" w:eastAsia="Calibri" w:hAnsi="Calibri" w:cs="Calibri"/>
          <w:color w:val="000000"/>
          <w:lang w:val="en-GB"/>
        </w:rPr>
        <w:t>eturn on investment is quickly achieved.</w:t>
      </w:r>
    </w:p>
    <w:p w14:paraId="4C5CE931" w14:textId="32E7A1BF" w:rsidR="00283F1A" w:rsidRPr="00547B76" w:rsidRDefault="00283F1A" w:rsidP="00547B76">
      <w:pPr>
        <w:pStyle w:val="ListParagraph"/>
        <w:numPr>
          <w:ilvl w:val="0"/>
          <w:numId w:val="4"/>
        </w:numPr>
        <w:pBdr>
          <w:top w:val="nil"/>
          <w:left w:val="nil"/>
          <w:bottom w:val="nil"/>
          <w:right w:val="nil"/>
          <w:between w:val="nil"/>
        </w:pBdr>
        <w:spacing w:after="0"/>
        <w:rPr>
          <w:color w:val="000000"/>
          <w:lang w:val="en-GB"/>
        </w:rPr>
      </w:pPr>
      <w:r w:rsidRPr="00547B76">
        <w:rPr>
          <w:rFonts w:ascii="Calibri" w:eastAsia="Calibri" w:hAnsi="Calibri" w:cs="Calibri"/>
          <w:color w:val="000000"/>
          <w:lang w:val="en-GB"/>
        </w:rPr>
        <w:lastRenderedPageBreak/>
        <w:t xml:space="preserve">Tekle Holographics solution can process any amount of data in real time from sources such as Autodesk, GIS, </w:t>
      </w:r>
      <w:r w:rsidR="00114153" w:rsidRPr="00547B76">
        <w:rPr>
          <w:rFonts w:ascii="Calibri" w:eastAsia="Calibri" w:hAnsi="Calibri" w:cs="Calibri"/>
          <w:color w:val="000000"/>
          <w:lang w:val="en-GB"/>
        </w:rPr>
        <w:t>BIM,</w:t>
      </w:r>
      <w:r w:rsidRPr="00547B76">
        <w:rPr>
          <w:rFonts w:ascii="Calibri" w:eastAsia="Calibri" w:hAnsi="Calibri" w:cs="Calibri"/>
          <w:color w:val="000000"/>
          <w:lang w:val="en-GB"/>
        </w:rPr>
        <w:t xml:space="preserve"> and point cloud scans</w:t>
      </w:r>
      <w:r w:rsidR="00A93D61">
        <w:rPr>
          <w:rFonts w:ascii="Calibri" w:eastAsia="Calibri" w:hAnsi="Calibri" w:cs="Calibri"/>
          <w:color w:val="000000"/>
          <w:lang w:val="en-GB"/>
        </w:rPr>
        <w:t>, and many others</w:t>
      </w:r>
      <w:r w:rsidRPr="00547B76">
        <w:rPr>
          <w:rFonts w:ascii="Calibri" w:eastAsia="Calibri" w:hAnsi="Calibri" w:cs="Calibri"/>
          <w:color w:val="000000"/>
          <w:lang w:val="en-GB"/>
        </w:rPr>
        <w:t xml:space="preserve">. </w:t>
      </w:r>
    </w:p>
    <w:p w14:paraId="236AE601" w14:textId="3B0A1367" w:rsidR="00283F1A" w:rsidRPr="00547B76" w:rsidRDefault="00CB59F0" w:rsidP="00547B76">
      <w:pPr>
        <w:pStyle w:val="ListParagraph"/>
        <w:numPr>
          <w:ilvl w:val="0"/>
          <w:numId w:val="4"/>
        </w:numPr>
        <w:pBdr>
          <w:top w:val="nil"/>
          <w:left w:val="nil"/>
          <w:bottom w:val="nil"/>
          <w:right w:val="nil"/>
          <w:between w:val="nil"/>
        </w:pBdr>
        <w:spacing w:after="0"/>
        <w:rPr>
          <w:color w:val="000000"/>
          <w:lang w:val="en-GB"/>
        </w:rPr>
      </w:pPr>
      <w:r w:rsidRPr="00547B76">
        <w:rPr>
          <w:rFonts w:ascii="Calibri" w:eastAsia="Calibri" w:hAnsi="Calibri" w:cs="Calibri"/>
          <w:color w:val="000000"/>
          <w:lang w:val="en-GB"/>
        </w:rPr>
        <w:t xml:space="preserve">Thanks </w:t>
      </w:r>
      <w:r w:rsidR="00283F1A" w:rsidRPr="00547B76">
        <w:rPr>
          <w:rFonts w:ascii="Calibri" w:eastAsia="Calibri" w:hAnsi="Calibri" w:cs="Calibri"/>
          <w:color w:val="000000"/>
          <w:lang w:val="en-GB"/>
        </w:rPr>
        <w:t xml:space="preserve">to its cross-platform </w:t>
      </w:r>
      <w:r w:rsidRPr="00547B76">
        <w:rPr>
          <w:rFonts w:ascii="Calibri" w:eastAsia="Calibri" w:hAnsi="Calibri" w:cs="Calibri"/>
          <w:color w:val="000000"/>
          <w:lang w:val="en-GB"/>
        </w:rPr>
        <w:t>capabilities</w:t>
      </w:r>
      <w:r w:rsidR="00283F1A" w:rsidRPr="00547B76">
        <w:rPr>
          <w:rFonts w:ascii="Calibri" w:eastAsia="Calibri" w:hAnsi="Calibri" w:cs="Calibri"/>
          <w:color w:val="000000"/>
          <w:lang w:val="en-GB"/>
        </w:rPr>
        <w:t>, all hologra</w:t>
      </w:r>
      <w:r w:rsidR="002748CD" w:rsidRPr="00547B76">
        <w:rPr>
          <w:rFonts w:ascii="Calibri" w:eastAsia="Calibri" w:hAnsi="Calibri" w:cs="Calibri"/>
          <w:color w:val="000000"/>
          <w:lang w:val="en-GB"/>
        </w:rPr>
        <w:t>phic solutions</w:t>
      </w:r>
      <w:r w:rsidR="00283F1A" w:rsidRPr="00547B76">
        <w:rPr>
          <w:rFonts w:ascii="Calibri" w:eastAsia="Calibri" w:hAnsi="Calibri" w:cs="Calibri"/>
          <w:color w:val="000000"/>
          <w:lang w:val="en-GB"/>
        </w:rPr>
        <w:t xml:space="preserve"> can also be seen through AR or VR</w:t>
      </w:r>
      <w:r w:rsidR="00FE79B6" w:rsidRPr="00547B76">
        <w:rPr>
          <w:rFonts w:ascii="Calibri" w:eastAsia="Calibri" w:hAnsi="Calibri" w:cs="Calibri"/>
          <w:color w:val="000000"/>
          <w:lang w:val="en-GB"/>
        </w:rPr>
        <w:t>, conver</w:t>
      </w:r>
      <w:r w:rsidR="00A93D61">
        <w:rPr>
          <w:rFonts w:ascii="Calibri" w:eastAsia="Calibri" w:hAnsi="Calibri" w:cs="Calibri"/>
          <w:color w:val="000000"/>
          <w:lang w:val="en-GB"/>
        </w:rPr>
        <w:t>ting</w:t>
      </w:r>
      <w:r w:rsidR="00FE79B6" w:rsidRPr="00547B76">
        <w:rPr>
          <w:rFonts w:ascii="Calibri" w:eastAsia="Calibri" w:hAnsi="Calibri" w:cs="Calibri"/>
          <w:color w:val="000000"/>
          <w:lang w:val="en-GB"/>
        </w:rPr>
        <w:t xml:space="preserve"> </w:t>
      </w:r>
      <w:r w:rsidR="0030544A" w:rsidRPr="00547B76">
        <w:rPr>
          <w:rFonts w:ascii="Calibri" w:eastAsia="Calibri" w:hAnsi="Calibri" w:cs="Calibri"/>
          <w:color w:val="000000"/>
          <w:lang w:val="en-GB"/>
        </w:rPr>
        <w:t xml:space="preserve">without </w:t>
      </w:r>
      <w:r w:rsidR="00A93D61">
        <w:rPr>
          <w:rFonts w:ascii="Calibri" w:eastAsia="Calibri" w:hAnsi="Calibri" w:cs="Calibri"/>
          <w:color w:val="000000"/>
          <w:lang w:val="en-GB"/>
        </w:rPr>
        <w:t xml:space="preserve">the </w:t>
      </w:r>
      <w:r w:rsidR="0030544A" w:rsidRPr="00547B76">
        <w:rPr>
          <w:rFonts w:ascii="Calibri" w:eastAsia="Calibri" w:hAnsi="Calibri" w:cs="Calibri"/>
          <w:color w:val="000000"/>
          <w:lang w:val="en-GB"/>
        </w:rPr>
        <w:t>los</w:t>
      </w:r>
      <w:r w:rsidR="002748CD" w:rsidRPr="00547B76">
        <w:rPr>
          <w:rFonts w:ascii="Calibri" w:eastAsia="Calibri" w:hAnsi="Calibri" w:cs="Calibri"/>
          <w:color w:val="000000"/>
          <w:lang w:val="en-GB"/>
        </w:rPr>
        <w:t>s</w:t>
      </w:r>
      <w:r w:rsidR="0030544A" w:rsidRPr="00547B76">
        <w:rPr>
          <w:rFonts w:ascii="Calibri" w:eastAsia="Calibri" w:hAnsi="Calibri" w:cs="Calibri"/>
          <w:color w:val="000000"/>
          <w:lang w:val="en-GB"/>
        </w:rPr>
        <w:t xml:space="preserve"> of data</w:t>
      </w:r>
      <w:r w:rsidR="00C4600C" w:rsidRPr="00547B76">
        <w:rPr>
          <w:rFonts w:ascii="Calibri" w:eastAsia="Calibri" w:hAnsi="Calibri" w:cs="Calibri"/>
          <w:color w:val="000000"/>
          <w:lang w:val="en-GB"/>
        </w:rPr>
        <w:t>.</w:t>
      </w:r>
    </w:p>
    <w:p w14:paraId="570668BD" w14:textId="1CCC8A75" w:rsidR="00283F1A" w:rsidRPr="00C4600C" w:rsidRDefault="00FE79B6" w:rsidP="00547B76">
      <w:pPr>
        <w:numPr>
          <w:ilvl w:val="0"/>
          <w:numId w:val="5"/>
        </w:numPr>
        <w:pBdr>
          <w:top w:val="nil"/>
          <w:left w:val="nil"/>
          <w:bottom w:val="nil"/>
          <w:right w:val="nil"/>
          <w:between w:val="nil"/>
        </w:pBdr>
        <w:rPr>
          <w:color w:val="000000"/>
          <w:lang w:val="en-GB"/>
        </w:rPr>
      </w:pPr>
      <w:r>
        <w:rPr>
          <w:rFonts w:ascii="Calibri" w:eastAsia="Calibri" w:hAnsi="Calibri" w:cs="Calibri"/>
          <w:color w:val="000000"/>
          <w:lang w:val="en-GB"/>
        </w:rPr>
        <w:t>Users who are not able to participate in the holographic session can still be involved</w:t>
      </w:r>
      <w:r w:rsidR="00283F1A" w:rsidRPr="00C4600C">
        <w:rPr>
          <w:rFonts w:ascii="Calibri" w:eastAsia="Calibri" w:hAnsi="Calibri" w:cs="Calibri"/>
          <w:color w:val="000000"/>
          <w:lang w:val="en-GB"/>
        </w:rPr>
        <w:t xml:space="preserve"> using their own device of choice</w:t>
      </w:r>
      <w:r w:rsidR="007A487E">
        <w:rPr>
          <w:rFonts w:ascii="Calibri" w:eastAsia="Calibri" w:hAnsi="Calibri" w:cs="Calibri"/>
          <w:color w:val="000000"/>
          <w:lang w:val="en-GB"/>
        </w:rPr>
        <w:t>.</w:t>
      </w:r>
      <w:r>
        <w:rPr>
          <w:rFonts w:ascii="Calibri" w:eastAsia="Calibri" w:hAnsi="Calibri" w:cs="Calibri"/>
          <w:color w:val="000000"/>
          <w:lang w:val="en-GB"/>
        </w:rPr>
        <w:t xml:space="preserve"> They won’t see the 3D holographic but </w:t>
      </w:r>
      <w:r w:rsidR="00547B76">
        <w:rPr>
          <w:rFonts w:ascii="Calibri" w:eastAsia="Calibri" w:hAnsi="Calibri" w:cs="Calibri"/>
          <w:color w:val="000000"/>
          <w:lang w:val="en-GB"/>
        </w:rPr>
        <w:t xml:space="preserve">they </w:t>
      </w:r>
      <w:r>
        <w:rPr>
          <w:rFonts w:ascii="Calibri" w:eastAsia="Calibri" w:hAnsi="Calibri" w:cs="Calibri"/>
          <w:color w:val="000000"/>
          <w:lang w:val="en-GB"/>
        </w:rPr>
        <w:t>can see the image on their computer, tablet, etc.</w:t>
      </w:r>
    </w:p>
    <w:p w14:paraId="2BECF33A" w14:textId="77777777" w:rsidR="00283F1A" w:rsidRPr="00BA396B" w:rsidRDefault="00283F1A" w:rsidP="00283F1A">
      <w:pPr>
        <w:spacing w:after="0" w:line="240" w:lineRule="auto"/>
        <w:rPr>
          <w:lang w:val="en-US"/>
        </w:rPr>
      </w:pPr>
      <w:r w:rsidRPr="00BA396B">
        <w:rPr>
          <w:b/>
          <w:color w:val="000000"/>
          <w:lang w:val="en-US"/>
        </w:rPr>
        <w:t>Different ways of visualizing holograms</w:t>
      </w:r>
    </w:p>
    <w:p w14:paraId="3C3BC65F" w14:textId="5799ED05" w:rsidR="00283F1A" w:rsidRPr="00070380" w:rsidRDefault="00283F1A" w:rsidP="00283F1A">
      <w:pPr>
        <w:spacing w:after="0" w:line="240" w:lineRule="auto"/>
        <w:rPr>
          <w:lang w:val="en-GB"/>
        </w:rPr>
      </w:pPr>
      <w:r w:rsidRPr="00070380">
        <w:rPr>
          <w:color w:val="000000"/>
          <w:lang w:val="en-GB"/>
        </w:rPr>
        <w:t>Tekle Holographics has several</w:t>
      </w:r>
      <w:r w:rsidR="000E231C">
        <w:rPr>
          <w:color w:val="000000"/>
          <w:lang w:val="en-GB"/>
        </w:rPr>
        <w:t xml:space="preserve"> devices</w:t>
      </w:r>
      <w:r w:rsidRPr="00070380">
        <w:rPr>
          <w:color w:val="000000"/>
          <w:lang w:val="en-GB"/>
        </w:rPr>
        <w:t xml:space="preserve"> for visualizing its holograms:</w:t>
      </w:r>
    </w:p>
    <w:p w14:paraId="5C35FD3B" w14:textId="4516DDC3" w:rsidR="00283F1A" w:rsidRPr="00070380" w:rsidRDefault="00283F1A" w:rsidP="00283F1A">
      <w:pPr>
        <w:spacing w:after="0" w:line="240" w:lineRule="auto"/>
        <w:rPr>
          <w:lang w:val="en-GB"/>
        </w:rPr>
      </w:pPr>
    </w:p>
    <w:p w14:paraId="1E40AEA8" w14:textId="01824292" w:rsidR="00283F1A" w:rsidRPr="00070380" w:rsidRDefault="00283F1A" w:rsidP="00283F1A">
      <w:pPr>
        <w:numPr>
          <w:ilvl w:val="0"/>
          <w:numId w:val="2"/>
        </w:numPr>
        <w:spacing w:after="0" w:line="240" w:lineRule="auto"/>
        <w:rPr>
          <w:color w:val="000000"/>
          <w:lang w:val="en-GB"/>
        </w:rPr>
      </w:pPr>
      <w:r w:rsidRPr="00070380">
        <w:rPr>
          <w:color w:val="000000"/>
          <w:lang w:val="en-GB"/>
        </w:rPr>
        <w:t>The Holo-Room is a 4x5m fully immersive room suitable for life</w:t>
      </w:r>
      <w:r w:rsidR="00547B76">
        <w:rPr>
          <w:color w:val="000000"/>
          <w:lang w:val="en-GB"/>
        </w:rPr>
        <w:t>size</w:t>
      </w:r>
      <w:r w:rsidRPr="00070380">
        <w:rPr>
          <w:color w:val="000000"/>
          <w:lang w:val="en-GB"/>
        </w:rPr>
        <w:t xml:space="preserve"> experiences and realistic simulations</w:t>
      </w:r>
      <w:r w:rsidR="00547B76">
        <w:rPr>
          <w:color w:val="000000"/>
          <w:lang w:val="en-GB"/>
        </w:rPr>
        <w:t>.</w:t>
      </w:r>
    </w:p>
    <w:p w14:paraId="32791DED" w14:textId="7EF21798" w:rsidR="00283F1A" w:rsidRPr="00070380" w:rsidRDefault="00283F1A" w:rsidP="00283F1A">
      <w:pPr>
        <w:numPr>
          <w:ilvl w:val="0"/>
          <w:numId w:val="2"/>
        </w:numPr>
        <w:spacing w:after="0" w:line="240" w:lineRule="auto"/>
        <w:rPr>
          <w:color w:val="000000"/>
          <w:lang w:val="en-GB"/>
        </w:rPr>
      </w:pPr>
      <w:r w:rsidRPr="00070380">
        <w:rPr>
          <w:color w:val="000000"/>
          <w:lang w:val="en-GB"/>
        </w:rPr>
        <w:t>The Holo-Table is</w:t>
      </w:r>
      <w:r w:rsidRPr="00070380">
        <w:rPr>
          <w:color w:val="313131"/>
          <w:lang w:val="en-GB"/>
        </w:rPr>
        <w:t xml:space="preserve"> a 2x2m device, that provides a bird’s eye view of realistic 3D data</w:t>
      </w:r>
      <w:r w:rsidR="00547B76">
        <w:rPr>
          <w:color w:val="313131"/>
          <w:lang w:val="en-GB"/>
        </w:rPr>
        <w:t xml:space="preserve">. It’s </w:t>
      </w:r>
      <w:r w:rsidRPr="00070380">
        <w:rPr>
          <w:color w:val="313131"/>
          <w:lang w:val="en-GB"/>
        </w:rPr>
        <w:t xml:space="preserve">best for visualizing landscapes and tracking </w:t>
      </w:r>
      <w:r w:rsidR="00A41987" w:rsidRPr="00070380">
        <w:rPr>
          <w:color w:val="313131"/>
          <w:lang w:val="en-GB"/>
        </w:rPr>
        <w:t>real time</w:t>
      </w:r>
      <w:r w:rsidRPr="00070380">
        <w:rPr>
          <w:color w:val="313131"/>
          <w:lang w:val="en-GB"/>
        </w:rPr>
        <w:t xml:space="preserve"> developments</w:t>
      </w:r>
      <w:r w:rsidR="00547B76">
        <w:rPr>
          <w:color w:val="313131"/>
          <w:lang w:val="en-GB"/>
        </w:rPr>
        <w:t xml:space="preserve">, like </w:t>
      </w:r>
      <w:r w:rsidR="000E231C">
        <w:rPr>
          <w:color w:val="313131"/>
          <w:lang w:val="en-GB"/>
        </w:rPr>
        <w:t>a holographic image of a building, or a digital twin of a city</w:t>
      </w:r>
      <w:r w:rsidRPr="00070380">
        <w:rPr>
          <w:color w:val="313131"/>
          <w:lang w:val="en-GB"/>
        </w:rPr>
        <w:t xml:space="preserve">. </w:t>
      </w:r>
    </w:p>
    <w:p w14:paraId="6B7DDE18" w14:textId="77777777" w:rsidR="00283F1A" w:rsidRPr="00070380" w:rsidRDefault="00283F1A" w:rsidP="00283F1A">
      <w:pPr>
        <w:numPr>
          <w:ilvl w:val="0"/>
          <w:numId w:val="2"/>
        </w:numPr>
        <w:spacing w:after="0" w:line="240" w:lineRule="auto"/>
        <w:rPr>
          <w:color w:val="000000"/>
          <w:lang w:val="en-GB"/>
        </w:rPr>
      </w:pPr>
      <w:r w:rsidRPr="00070380">
        <w:rPr>
          <w:color w:val="000000"/>
          <w:lang w:val="en-GB"/>
        </w:rPr>
        <w:t>The Holo-Wall creates a 2x3.5m screen which visualizes 3D information and acts as an interface between the real and virtual worlds. Holograms can come out up to 4m. Projections can be either interactive or stand-alone animations. Ideal for presenting car models, for example, but also for museums to display depot pieces or for educational projects.</w:t>
      </w:r>
    </w:p>
    <w:p w14:paraId="56BE261E" w14:textId="77777777" w:rsidR="00283F1A" w:rsidRPr="00070380" w:rsidRDefault="00283F1A" w:rsidP="00283F1A">
      <w:pPr>
        <w:numPr>
          <w:ilvl w:val="0"/>
          <w:numId w:val="2"/>
        </w:numPr>
        <w:spacing w:after="0" w:line="240" w:lineRule="auto"/>
        <w:rPr>
          <w:color w:val="000000"/>
          <w:lang w:val="en-GB"/>
        </w:rPr>
      </w:pPr>
      <w:r w:rsidRPr="00070380">
        <w:rPr>
          <w:color w:val="000000"/>
          <w:lang w:val="en-GB"/>
        </w:rPr>
        <w:t>The portable Holo-Wall is a portable version of the Holo-Wall that fits into two suitcases and can be set-up within 10 minutes.</w:t>
      </w:r>
    </w:p>
    <w:p w14:paraId="51E52318" w14:textId="77777777" w:rsidR="00283F1A" w:rsidRPr="00070380" w:rsidRDefault="00283F1A" w:rsidP="00283F1A">
      <w:pPr>
        <w:spacing w:after="0" w:line="240" w:lineRule="auto"/>
        <w:rPr>
          <w:lang w:val="en-GB"/>
        </w:rPr>
      </w:pPr>
    </w:p>
    <w:p w14:paraId="5E802A3B" w14:textId="77777777" w:rsidR="00283F1A" w:rsidRPr="00070380" w:rsidRDefault="00283F1A" w:rsidP="00283F1A">
      <w:pPr>
        <w:spacing w:after="0" w:line="240" w:lineRule="auto"/>
        <w:rPr>
          <w:lang w:val="en-GB"/>
        </w:rPr>
      </w:pPr>
      <w:r w:rsidRPr="00070380">
        <w:rPr>
          <w:b/>
          <w:color w:val="000000"/>
          <w:lang w:val="en-GB"/>
        </w:rPr>
        <w:t>Pricing</w:t>
      </w:r>
    </w:p>
    <w:p w14:paraId="75E10374" w14:textId="745B3364" w:rsidR="00283F1A" w:rsidRPr="00070380" w:rsidRDefault="00283F1A" w:rsidP="00283F1A">
      <w:pPr>
        <w:pBdr>
          <w:top w:val="nil"/>
          <w:left w:val="nil"/>
          <w:bottom w:val="nil"/>
          <w:right w:val="nil"/>
          <w:between w:val="nil"/>
        </w:pBdr>
        <w:spacing w:after="0"/>
        <w:rPr>
          <w:color w:val="000000"/>
          <w:lang w:val="en-GB"/>
        </w:rPr>
      </w:pPr>
      <w:r w:rsidRPr="00070380">
        <w:rPr>
          <w:rFonts w:ascii="Calibri" w:eastAsia="Calibri" w:hAnsi="Calibri" w:cs="Calibri"/>
          <w:color w:val="000000"/>
          <w:lang w:val="en-GB"/>
        </w:rPr>
        <w:t>All the holographic applications are available now.</w:t>
      </w:r>
      <w:r w:rsidR="000A657E">
        <w:rPr>
          <w:rFonts w:ascii="Calibri" w:eastAsia="Calibri" w:hAnsi="Calibri" w:cs="Calibri"/>
          <w:color w:val="000000"/>
          <w:lang w:val="en-GB"/>
        </w:rPr>
        <w:t xml:space="preserve"> Prizes will be publicly available after CES 2022. </w:t>
      </w:r>
    </w:p>
    <w:p w14:paraId="74BC1781" w14:textId="592987D3" w:rsidR="00283F1A" w:rsidRPr="000E231C" w:rsidRDefault="00283F1A" w:rsidP="00283F1A">
      <w:pPr>
        <w:pBdr>
          <w:top w:val="nil"/>
          <w:left w:val="nil"/>
          <w:bottom w:val="nil"/>
          <w:right w:val="nil"/>
          <w:between w:val="nil"/>
        </w:pBdr>
        <w:spacing w:after="0"/>
        <w:rPr>
          <w:rFonts w:eastAsia="Times New Roman" w:cstheme="minorHAnsi"/>
          <w:color w:val="000000"/>
          <w:sz w:val="24"/>
          <w:szCs w:val="24"/>
          <w:lang w:val="en-GB"/>
        </w:rPr>
      </w:pPr>
      <w:r w:rsidRPr="000E231C">
        <w:rPr>
          <w:rFonts w:eastAsia="Calibri" w:cstheme="minorHAnsi"/>
          <w:color w:val="000000"/>
          <w:lang w:val="en-GB"/>
        </w:rPr>
        <w:br/>
      </w:r>
      <w:r w:rsidRPr="000E231C">
        <w:rPr>
          <w:rFonts w:eastAsia="Times New Roman" w:cstheme="minorHAnsi"/>
          <w:color w:val="000000"/>
          <w:lang w:val="en-GB"/>
        </w:rPr>
        <w:t xml:space="preserve">Experience the possibilities of the Holo-room at CES. </w:t>
      </w:r>
      <w:r w:rsidRPr="000E231C">
        <w:rPr>
          <w:rFonts w:eastAsia="Arial" w:cstheme="minorHAnsi"/>
          <w:color w:val="000000"/>
          <w:lang w:val="en-GB"/>
        </w:rPr>
        <w:t xml:space="preserve">You can find us at </w:t>
      </w:r>
      <w:r w:rsidR="002354A8" w:rsidRPr="000E231C">
        <w:rPr>
          <w:rFonts w:eastAsia="Arial" w:cstheme="minorHAnsi"/>
          <w:color w:val="000000"/>
          <w:lang w:val="en-GB"/>
        </w:rPr>
        <w:t xml:space="preserve">Venetian Expo Hal A-C </w:t>
      </w:r>
      <w:r w:rsidRPr="000E231C">
        <w:rPr>
          <w:rFonts w:eastAsia="Arial" w:cstheme="minorHAnsi"/>
          <w:color w:val="000000"/>
          <w:lang w:val="en-GB"/>
        </w:rPr>
        <w:t xml:space="preserve">booth number </w:t>
      </w:r>
      <w:r w:rsidR="002354A8" w:rsidRPr="000E231C">
        <w:rPr>
          <w:rFonts w:eastAsia="Arial" w:cstheme="minorHAnsi"/>
          <w:color w:val="000000"/>
          <w:lang w:val="en-GB"/>
        </w:rPr>
        <w:t>527</w:t>
      </w:r>
      <w:r w:rsidR="00C30721" w:rsidRPr="000E231C">
        <w:rPr>
          <w:rFonts w:eastAsia="Arial" w:cstheme="minorHAnsi"/>
          <w:color w:val="000000"/>
          <w:lang w:val="en-GB"/>
        </w:rPr>
        <w:t>4</w:t>
      </w:r>
      <w:r w:rsidR="002354A8" w:rsidRPr="000E231C">
        <w:rPr>
          <w:rFonts w:eastAsia="Arial" w:cstheme="minorHAnsi"/>
          <w:color w:val="000000"/>
          <w:lang w:val="en-GB"/>
        </w:rPr>
        <w:t>3</w:t>
      </w:r>
      <w:r w:rsidR="00C30721" w:rsidRPr="000E231C">
        <w:rPr>
          <w:rFonts w:eastAsia="Arial" w:cstheme="minorHAnsi"/>
          <w:color w:val="000000"/>
          <w:lang w:val="en-GB"/>
        </w:rPr>
        <w:t xml:space="preserve"> or at the Dutch pavilion with booth number 51733</w:t>
      </w:r>
      <w:r w:rsidRPr="000E231C">
        <w:rPr>
          <w:rFonts w:eastAsia="Arial" w:cstheme="minorHAnsi"/>
          <w:color w:val="000000"/>
          <w:lang w:val="en-GB"/>
        </w:rPr>
        <w:t>.</w:t>
      </w:r>
      <w:r w:rsidRPr="000E231C">
        <w:rPr>
          <w:rFonts w:eastAsia="Arial" w:cstheme="minorHAnsi"/>
          <w:color w:val="000000"/>
          <w:lang w:val="en-GB"/>
        </w:rPr>
        <w:br/>
      </w:r>
    </w:p>
    <w:p w14:paraId="6EDEA054" w14:textId="77777777" w:rsidR="00283F1A" w:rsidRPr="00070380" w:rsidRDefault="00283F1A" w:rsidP="00283F1A">
      <w:pPr>
        <w:spacing w:after="0" w:line="240" w:lineRule="auto"/>
        <w:rPr>
          <w:rFonts w:ascii="Times New Roman" w:eastAsia="Times New Roman" w:hAnsi="Times New Roman" w:cs="Times New Roman"/>
          <w:sz w:val="24"/>
          <w:szCs w:val="24"/>
          <w:lang w:val="en-GB"/>
        </w:rPr>
      </w:pPr>
      <w:r w:rsidRPr="00070380">
        <w:rPr>
          <w:rFonts w:ascii="Arial" w:eastAsia="Arial" w:hAnsi="Arial" w:cs="Arial"/>
          <w:color w:val="000000"/>
          <w:sz w:val="20"/>
          <w:szCs w:val="20"/>
          <w:lang w:val="en-GB"/>
        </w:rPr>
        <w:t>------------------------------------- END PRESS RELEASE -------------------------------------</w:t>
      </w:r>
    </w:p>
    <w:p w14:paraId="6DB9A914" w14:textId="77777777" w:rsidR="00283F1A" w:rsidRPr="00070380" w:rsidRDefault="00283F1A" w:rsidP="00283F1A">
      <w:pPr>
        <w:rPr>
          <w:lang w:val="en-GB"/>
        </w:rPr>
      </w:pPr>
    </w:p>
    <w:p w14:paraId="06985A22" w14:textId="2B1E9E71" w:rsidR="00283F1A" w:rsidRPr="00070380" w:rsidRDefault="00283F1A" w:rsidP="00283F1A">
      <w:pPr>
        <w:spacing w:after="0" w:line="240" w:lineRule="auto"/>
        <w:rPr>
          <w:rFonts w:ascii="Times New Roman" w:eastAsia="Times New Roman" w:hAnsi="Times New Roman" w:cs="Times New Roman"/>
          <w:sz w:val="24"/>
          <w:szCs w:val="24"/>
          <w:lang w:val="en-GB"/>
        </w:rPr>
      </w:pPr>
      <w:r w:rsidRPr="00070380">
        <w:rPr>
          <w:rFonts w:ascii="Arial" w:eastAsia="Arial" w:hAnsi="Arial" w:cs="Arial"/>
          <w:b/>
          <w:color w:val="000000"/>
          <w:sz w:val="20"/>
          <w:szCs w:val="20"/>
          <w:lang w:val="en-GB"/>
        </w:rPr>
        <w:t>About Tekle Holographics</w:t>
      </w:r>
      <w:r w:rsidRPr="00070380">
        <w:rPr>
          <w:rFonts w:ascii="Arial" w:eastAsia="Arial" w:hAnsi="Arial" w:cs="Arial"/>
          <w:color w:val="000000"/>
          <w:sz w:val="20"/>
          <w:szCs w:val="20"/>
          <w:lang w:val="en-GB"/>
        </w:rPr>
        <w:br/>
        <w:t xml:space="preserve">Tekle </w:t>
      </w:r>
      <w:r w:rsidR="00C30721" w:rsidRPr="00070380">
        <w:rPr>
          <w:rFonts w:ascii="Arial" w:eastAsia="Arial" w:hAnsi="Arial" w:cs="Arial"/>
          <w:color w:val="000000"/>
          <w:sz w:val="20"/>
          <w:szCs w:val="20"/>
          <w:lang w:val="en-GB"/>
        </w:rPr>
        <w:t>Holographics</w:t>
      </w:r>
      <w:r w:rsidR="002354A8">
        <w:rPr>
          <w:rFonts w:ascii="Arial" w:eastAsia="Arial" w:hAnsi="Arial" w:cs="Arial"/>
          <w:color w:val="000000"/>
          <w:sz w:val="20"/>
          <w:szCs w:val="20"/>
          <w:lang w:val="en-GB"/>
        </w:rPr>
        <w:t xml:space="preserve"> </w:t>
      </w:r>
      <w:r w:rsidRPr="00070380">
        <w:rPr>
          <w:rFonts w:ascii="Arial" w:eastAsia="Arial" w:hAnsi="Arial" w:cs="Arial"/>
          <w:color w:val="000000"/>
          <w:sz w:val="20"/>
          <w:szCs w:val="20"/>
          <w:lang w:val="en-GB"/>
        </w:rPr>
        <w:t>is the company that brings images from screen into reality and builds software for real hologra</w:t>
      </w:r>
      <w:r w:rsidR="002748CD">
        <w:rPr>
          <w:rFonts w:ascii="Arial" w:eastAsia="Arial" w:hAnsi="Arial" w:cs="Arial"/>
          <w:color w:val="000000"/>
          <w:sz w:val="20"/>
          <w:szCs w:val="20"/>
          <w:lang w:val="en-GB"/>
        </w:rPr>
        <w:t>phic solutions</w:t>
      </w:r>
      <w:r w:rsidRPr="00070380">
        <w:rPr>
          <w:rFonts w:ascii="Arial" w:eastAsia="Arial" w:hAnsi="Arial" w:cs="Arial"/>
          <w:color w:val="000000"/>
          <w:sz w:val="20"/>
          <w:szCs w:val="20"/>
          <w:lang w:val="en-GB"/>
        </w:rPr>
        <w:t xml:space="preserve">. With </w:t>
      </w:r>
      <w:r w:rsidR="000E231C">
        <w:rPr>
          <w:rFonts w:ascii="Arial" w:eastAsia="Arial" w:hAnsi="Arial" w:cs="Arial"/>
          <w:color w:val="000000"/>
          <w:sz w:val="20"/>
          <w:szCs w:val="20"/>
          <w:lang w:val="en-GB"/>
        </w:rPr>
        <w:t>its</w:t>
      </w:r>
      <w:r w:rsidRPr="00070380">
        <w:rPr>
          <w:rFonts w:ascii="Arial" w:eastAsia="Arial" w:hAnsi="Arial" w:cs="Arial"/>
          <w:color w:val="000000"/>
          <w:sz w:val="20"/>
          <w:szCs w:val="20"/>
          <w:lang w:val="en-GB"/>
        </w:rPr>
        <w:t xml:space="preserve"> technology users can experience the metaverse. We provide businesses with visual formats which enable quick and effective decision</w:t>
      </w:r>
      <w:r w:rsidR="000E231C">
        <w:rPr>
          <w:rFonts w:ascii="Arial" w:eastAsia="Arial" w:hAnsi="Arial" w:cs="Arial"/>
          <w:color w:val="000000"/>
          <w:sz w:val="20"/>
          <w:szCs w:val="20"/>
          <w:lang w:val="en-GB"/>
        </w:rPr>
        <w:t xml:space="preserve"> making</w:t>
      </w:r>
      <w:r w:rsidRPr="00070380">
        <w:rPr>
          <w:rFonts w:ascii="Arial" w:eastAsia="Arial" w:hAnsi="Arial" w:cs="Arial"/>
          <w:color w:val="000000"/>
          <w:sz w:val="20"/>
          <w:szCs w:val="20"/>
          <w:lang w:val="en-GB"/>
        </w:rPr>
        <w:t xml:space="preserve">. Data visualisation means presenting raw data through visual representations that allow viewers to explore the data and uncover deep insights. Visualisation helps convey a story to decision makers, allowing them to act more quickly than </w:t>
      </w:r>
      <w:r w:rsidR="00A93D61">
        <w:rPr>
          <w:rFonts w:ascii="Arial" w:eastAsia="Arial" w:hAnsi="Arial" w:cs="Arial"/>
          <w:color w:val="000000"/>
          <w:sz w:val="20"/>
          <w:szCs w:val="20"/>
          <w:lang w:val="en-GB"/>
        </w:rPr>
        <w:t xml:space="preserve">with </w:t>
      </w:r>
      <w:r w:rsidRPr="00070380">
        <w:rPr>
          <w:rFonts w:ascii="Arial" w:eastAsia="Arial" w:hAnsi="Arial" w:cs="Arial"/>
          <w:color w:val="000000"/>
          <w:sz w:val="20"/>
          <w:szCs w:val="20"/>
          <w:lang w:val="en-GB"/>
        </w:rPr>
        <w:t xml:space="preserve">data presented </w:t>
      </w:r>
      <w:r w:rsidR="00A93D61">
        <w:rPr>
          <w:rFonts w:ascii="Arial" w:eastAsia="Arial" w:hAnsi="Arial" w:cs="Arial"/>
          <w:color w:val="000000"/>
          <w:sz w:val="20"/>
          <w:szCs w:val="20"/>
          <w:lang w:val="en-GB"/>
        </w:rPr>
        <w:t>in</w:t>
      </w:r>
      <w:r w:rsidRPr="00070380">
        <w:rPr>
          <w:rFonts w:ascii="Arial" w:eastAsia="Arial" w:hAnsi="Arial" w:cs="Arial"/>
          <w:color w:val="000000"/>
          <w:sz w:val="20"/>
          <w:szCs w:val="20"/>
          <w:lang w:val="en-GB"/>
        </w:rPr>
        <w:t xml:space="preserve"> reports. Tekle Holographics </w:t>
      </w:r>
      <w:r w:rsidRPr="00070380">
        <w:rPr>
          <w:rFonts w:ascii="Arial" w:eastAsia="Arial" w:hAnsi="Arial" w:cs="Arial"/>
          <w:sz w:val="20"/>
          <w:szCs w:val="20"/>
          <w:lang w:val="en-GB"/>
        </w:rPr>
        <w:t xml:space="preserve">was </w:t>
      </w:r>
      <w:r w:rsidRPr="00070380">
        <w:rPr>
          <w:rFonts w:ascii="Arial" w:eastAsia="Arial" w:hAnsi="Arial" w:cs="Arial"/>
          <w:color w:val="000000"/>
          <w:sz w:val="20"/>
          <w:szCs w:val="20"/>
          <w:lang w:val="en-GB"/>
        </w:rPr>
        <w:t xml:space="preserve">incorporated 12th of March 2021. </w:t>
      </w:r>
      <w:r w:rsidR="00A93D61">
        <w:rPr>
          <w:rFonts w:ascii="Arial" w:eastAsia="Arial" w:hAnsi="Arial" w:cs="Arial"/>
          <w:color w:val="000000"/>
          <w:sz w:val="20"/>
          <w:szCs w:val="20"/>
          <w:lang w:val="en-GB"/>
        </w:rPr>
        <w:t xml:space="preserve">Among its existing partners are </w:t>
      </w:r>
      <w:r w:rsidRPr="00070380">
        <w:rPr>
          <w:rFonts w:ascii="Arial" w:eastAsia="Arial" w:hAnsi="Arial" w:cs="Arial"/>
          <w:color w:val="000000"/>
          <w:sz w:val="20"/>
          <w:szCs w:val="20"/>
          <w:lang w:val="en-GB"/>
        </w:rPr>
        <w:t xml:space="preserve">Nvidia, </w:t>
      </w:r>
      <w:r w:rsidR="002354A8" w:rsidRPr="002354A8">
        <w:rPr>
          <w:rFonts w:ascii="Arial" w:eastAsia="Arial" w:hAnsi="Arial" w:cs="Arial"/>
          <w:color w:val="000000"/>
          <w:sz w:val="20"/>
          <w:szCs w:val="20"/>
          <w:lang w:val="en-GB"/>
        </w:rPr>
        <w:t>SAS Institute</w:t>
      </w:r>
      <w:r w:rsidR="002354A8">
        <w:rPr>
          <w:rFonts w:ascii="Arial" w:eastAsia="Arial" w:hAnsi="Arial" w:cs="Arial"/>
          <w:color w:val="000000"/>
          <w:sz w:val="20"/>
          <w:szCs w:val="20"/>
          <w:lang w:val="en-GB"/>
        </w:rPr>
        <w:t xml:space="preserve">, </w:t>
      </w:r>
      <w:r w:rsidRPr="00070380">
        <w:rPr>
          <w:rFonts w:ascii="Arial" w:eastAsia="Arial" w:hAnsi="Arial" w:cs="Arial"/>
          <w:color w:val="000000"/>
          <w:sz w:val="20"/>
          <w:szCs w:val="20"/>
          <w:lang w:val="en-GB"/>
        </w:rPr>
        <w:t xml:space="preserve">HP </w:t>
      </w:r>
      <w:proofErr w:type="spellStart"/>
      <w:r w:rsidRPr="00070380">
        <w:rPr>
          <w:rFonts w:ascii="Arial" w:eastAsia="Arial" w:hAnsi="Arial" w:cs="Arial"/>
          <w:color w:val="000000"/>
          <w:sz w:val="20"/>
          <w:szCs w:val="20"/>
          <w:lang w:val="en-GB"/>
        </w:rPr>
        <w:t>inc</w:t>
      </w:r>
      <w:proofErr w:type="spellEnd"/>
      <w:r w:rsidRPr="00070380">
        <w:rPr>
          <w:rFonts w:ascii="Arial" w:eastAsia="Arial" w:hAnsi="Arial" w:cs="Arial"/>
          <w:color w:val="000000"/>
          <w:sz w:val="20"/>
          <w:szCs w:val="20"/>
          <w:lang w:val="en-GB"/>
        </w:rPr>
        <w:t xml:space="preserve">, </w:t>
      </w:r>
      <w:r w:rsidR="002354A8">
        <w:rPr>
          <w:rFonts w:ascii="Arial" w:eastAsia="Arial" w:hAnsi="Arial" w:cs="Arial"/>
          <w:color w:val="000000"/>
          <w:sz w:val="20"/>
          <w:szCs w:val="20"/>
          <w:lang w:val="en-GB"/>
        </w:rPr>
        <w:t xml:space="preserve">and </w:t>
      </w:r>
      <w:r w:rsidRPr="00070380">
        <w:rPr>
          <w:rFonts w:ascii="Arial" w:eastAsia="Arial" w:hAnsi="Arial" w:cs="Arial"/>
          <w:color w:val="000000"/>
          <w:sz w:val="20"/>
          <w:szCs w:val="20"/>
          <w:lang w:val="en-GB"/>
        </w:rPr>
        <w:t>Euclid</w:t>
      </w:r>
      <w:r w:rsidR="002354A8">
        <w:rPr>
          <w:rFonts w:ascii="Arial" w:eastAsia="Arial" w:hAnsi="Arial" w:cs="Arial"/>
          <w:color w:val="000000"/>
          <w:sz w:val="20"/>
          <w:szCs w:val="20"/>
          <w:lang w:val="en-GB"/>
        </w:rPr>
        <w:t>e</w:t>
      </w:r>
      <w:r w:rsidRPr="00070380">
        <w:rPr>
          <w:rFonts w:ascii="Arial" w:eastAsia="Arial" w:hAnsi="Arial" w:cs="Arial"/>
          <w:color w:val="000000"/>
          <w:sz w:val="20"/>
          <w:szCs w:val="20"/>
          <w:lang w:val="en-GB"/>
        </w:rPr>
        <w:t>on</w:t>
      </w:r>
      <w:r w:rsidR="00A93D61">
        <w:rPr>
          <w:rFonts w:ascii="Arial" w:eastAsia="Arial" w:hAnsi="Arial" w:cs="Arial"/>
          <w:color w:val="000000"/>
          <w:sz w:val="20"/>
          <w:szCs w:val="20"/>
          <w:lang w:val="en-GB"/>
        </w:rPr>
        <w:t>.</w:t>
      </w:r>
      <w:r w:rsidRPr="00070380">
        <w:rPr>
          <w:rFonts w:ascii="Arial" w:eastAsia="Arial" w:hAnsi="Arial" w:cs="Arial"/>
          <w:color w:val="000000"/>
          <w:sz w:val="20"/>
          <w:szCs w:val="20"/>
          <w:lang w:val="en-GB"/>
        </w:rPr>
        <w:t> </w:t>
      </w:r>
    </w:p>
    <w:p w14:paraId="1DC67331" w14:textId="77777777" w:rsidR="00283F1A" w:rsidRPr="00070380" w:rsidRDefault="00283F1A" w:rsidP="00283F1A">
      <w:pPr>
        <w:spacing w:after="0" w:line="240" w:lineRule="auto"/>
        <w:rPr>
          <w:rFonts w:ascii="Times New Roman" w:eastAsia="Times New Roman" w:hAnsi="Times New Roman" w:cs="Times New Roman"/>
          <w:sz w:val="24"/>
          <w:szCs w:val="24"/>
          <w:lang w:val="en-GB"/>
        </w:rPr>
      </w:pPr>
    </w:p>
    <w:p w14:paraId="7C32DA80" w14:textId="496D8A56" w:rsidR="00041395" w:rsidRPr="000E231C" w:rsidRDefault="00283F1A" w:rsidP="000E231C">
      <w:pPr>
        <w:spacing w:after="0" w:line="240" w:lineRule="auto"/>
        <w:rPr>
          <w:rFonts w:ascii="Times New Roman" w:eastAsia="Times New Roman" w:hAnsi="Times New Roman" w:cs="Times New Roman"/>
          <w:sz w:val="24"/>
          <w:szCs w:val="24"/>
          <w:lang w:val="en-GB"/>
        </w:rPr>
      </w:pPr>
      <w:r w:rsidRPr="00070380">
        <w:rPr>
          <w:rFonts w:ascii="Arial" w:eastAsia="Arial" w:hAnsi="Arial" w:cs="Arial"/>
          <w:color w:val="000000"/>
          <w:sz w:val="20"/>
          <w:szCs w:val="20"/>
          <w:lang w:val="en-GB"/>
        </w:rPr>
        <w:t xml:space="preserve">Visit our </w:t>
      </w:r>
      <w:hyperlink r:id="rId5">
        <w:r w:rsidRPr="00070380">
          <w:rPr>
            <w:rFonts w:ascii="Arial" w:eastAsia="Arial" w:hAnsi="Arial" w:cs="Arial"/>
            <w:color w:val="000080"/>
            <w:sz w:val="20"/>
            <w:szCs w:val="20"/>
            <w:u w:val="single"/>
            <w:lang w:val="en-GB"/>
          </w:rPr>
          <w:t>website</w:t>
        </w:r>
      </w:hyperlink>
      <w:r w:rsidRPr="00070380">
        <w:rPr>
          <w:rFonts w:ascii="Arial" w:eastAsia="Arial" w:hAnsi="Arial" w:cs="Arial"/>
          <w:color w:val="000000"/>
          <w:sz w:val="20"/>
          <w:szCs w:val="20"/>
          <w:lang w:val="en-GB"/>
        </w:rPr>
        <w:t xml:space="preserve"> for more information. Follow Tekle Holographics on </w:t>
      </w:r>
      <w:hyperlink r:id="rId6">
        <w:r w:rsidRPr="00070380">
          <w:rPr>
            <w:rFonts w:ascii="Arial" w:eastAsia="Arial" w:hAnsi="Arial" w:cs="Arial"/>
            <w:color w:val="000080"/>
            <w:sz w:val="20"/>
            <w:szCs w:val="20"/>
            <w:u w:val="single"/>
            <w:lang w:val="en-GB"/>
          </w:rPr>
          <w:t>LinkedIn</w:t>
        </w:r>
      </w:hyperlink>
      <w:r w:rsidRPr="00070380">
        <w:rPr>
          <w:rFonts w:ascii="Arial" w:eastAsia="Arial" w:hAnsi="Arial" w:cs="Arial"/>
          <w:color w:val="000000"/>
          <w:sz w:val="20"/>
          <w:szCs w:val="20"/>
          <w:lang w:val="en-GB"/>
        </w:rPr>
        <w:t xml:space="preserve">, </w:t>
      </w:r>
      <w:hyperlink r:id="rId7">
        <w:r w:rsidRPr="00070380">
          <w:rPr>
            <w:rFonts w:ascii="Arial" w:eastAsia="Arial" w:hAnsi="Arial" w:cs="Arial"/>
            <w:color w:val="000080"/>
            <w:sz w:val="20"/>
            <w:szCs w:val="20"/>
            <w:u w:val="single"/>
            <w:lang w:val="en-GB"/>
          </w:rPr>
          <w:t>Twitter</w:t>
        </w:r>
      </w:hyperlink>
      <w:r w:rsidRPr="00070380">
        <w:rPr>
          <w:rFonts w:ascii="Arial" w:eastAsia="Arial" w:hAnsi="Arial" w:cs="Arial"/>
          <w:color w:val="000000"/>
          <w:sz w:val="20"/>
          <w:szCs w:val="20"/>
          <w:lang w:val="en-GB"/>
        </w:rPr>
        <w:t xml:space="preserve">, </w:t>
      </w:r>
      <w:hyperlink r:id="rId8">
        <w:r w:rsidRPr="00070380">
          <w:rPr>
            <w:rFonts w:ascii="Arial" w:eastAsia="Arial" w:hAnsi="Arial" w:cs="Arial"/>
            <w:color w:val="000080"/>
            <w:sz w:val="20"/>
            <w:szCs w:val="20"/>
            <w:u w:val="single"/>
            <w:lang w:val="en-GB"/>
          </w:rPr>
          <w:t>Facebook</w:t>
        </w:r>
      </w:hyperlink>
      <w:r w:rsidRPr="00070380">
        <w:rPr>
          <w:rFonts w:ascii="Arial" w:eastAsia="Arial" w:hAnsi="Arial" w:cs="Arial"/>
          <w:color w:val="000000"/>
          <w:sz w:val="20"/>
          <w:szCs w:val="20"/>
          <w:lang w:val="en-GB"/>
        </w:rPr>
        <w:t xml:space="preserve"> </w:t>
      </w:r>
      <w:r w:rsidR="00A93D61">
        <w:rPr>
          <w:rFonts w:ascii="Arial" w:eastAsia="Arial" w:hAnsi="Arial" w:cs="Arial"/>
          <w:color w:val="000000"/>
          <w:sz w:val="20"/>
          <w:szCs w:val="20"/>
          <w:lang w:val="en-GB"/>
        </w:rPr>
        <w:t xml:space="preserve">and </w:t>
      </w:r>
      <w:hyperlink r:id="rId9">
        <w:r w:rsidRPr="00070380">
          <w:rPr>
            <w:rFonts w:ascii="Arial" w:eastAsia="Arial" w:hAnsi="Arial" w:cs="Arial"/>
            <w:color w:val="000080"/>
            <w:sz w:val="20"/>
            <w:szCs w:val="20"/>
            <w:u w:val="single"/>
            <w:lang w:val="en-GB"/>
          </w:rPr>
          <w:t>Instagram</w:t>
        </w:r>
      </w:hyperlink>
      <w:r w:rsidRPr="00070380">
        <w:rPr>
          <w:rFonts w:ascii="Arial" w:eastAsia="Arial" w:hAnsi="Arial" w:cs="Arial"/>
          <w:color w:val="000000"/>
          <w:sz w:val="20"/>
          <w:szCs w:val="20"/>
          <w:lang w:val="en-GB"/>
        </w:rPr>
        <w:t>.</w:t>
      </w:r>
      <w:r w:rsidRPr="00070380">
        <w:rPr>
          <w:rFonts w:ascii="Arial" w:eastAsia="Arial" w:hAnsi="Arial" w:cs="Arial"/>
          <w:color w:val="000000"/>
          <w:sz w:val="20"/>
          <w:szCs w:val="20"/>
          <w:lang w:val="en-GB"/>
        </w:rPr>
        <w:br/>
      </w:r>
      <w:r w:rsidRPr="00070380">
        <w:rPr>
          <w:rFonts w:ascii="Arial" w:eastAsia="Arial" w:hAnsi="Arial" w:cs="Arial"/>
          <w:color w:val="000000"/>
          <w:sz w:val="20"/>
          <w:szCs w:val="20"/>
          <w:lang w:val="en-GB"/>
        </w:rPr>
        <w:br/>
      </w:r>
      <w:r w:rsidRPr="00070380">
        <w:rPr>
          <w:rFonts w:ascii="Arial" w:eastAsia="Arial" w:hAnsi="Arial" w:cs="Arial"/>
          <w:b/>
          <w:color w:val="000000"/>
          <w:sz w:val="20"/>
          <w:szCs w:val="20"/>
          <w:lang w:val="en-GB"/>
        </w:rPr>
        <w:t>Press Contact</w:t>
      </w:r>
      <w:r w:rsidRPr="00070380">
        <w:rPr>
          <w:rFonts w:ascii="Arial" w:eastAsia="Arial" w:hAnsi="Arial" w:cs="Arial"/>
          <w:b/>
          <w:color w:val="000000"/>
          <w:sz w:val="20"/>
          <w:szCs w:val="20"/>
          <w:lang w:val="en-GB"/>
        </w:rPr>
        <w:br/>
      </w:r>
      <w:r w:rsidRPr="00070380">
        <w:rPr>
          <w:rFonts w:ascii="Arial" w:eastAsia="Arial" w:hAnsi="Arial" w:cs="Arial"/>
          <w:color w:val="000000"/>
          <w:sz w:val="20"/>
          <w:szCs w:val="20"/>
          <w:lang w:val="en-GB"/>
        </w:rPr>
        <w:t>Tekle Holographics</w:t>
      </w:r>
      <w:r w:rsidRPr="00070380">
        <w:rPr>
          <w:rFonts w:ascii="Arial" w:eastAsia="Arial" w:hAnsi="Arial" w:cs="Arial"/>
          <w:color w:val="000000"/>
          <w:sz w:val="20"/>
          <w:szCs w:val="20"/>
          <w:lang w:val="en-GB"/>
        </w:rPr>
        <w:br/>
        <w:t>Laurine Bonnewits</w:t>
      </w:r>
      <w:r w:rsidRPr="00070380">
        <w:rPr>
          <w:rFonts w:ascii="Arial" w:eastAsia="Arial" w:hAnsi="Arial" w:cs="Arial"/>
          <w:color w:val="000000"/>
          <w:sz w:val="20"/>
          <w:szCs w:val="20"/>
          <w:lang w:val="en-GB"/>
        </w:rPr>
        <w:br/>
        <w:t>0031-6-12138709</w:t>
      </w:r>
      <w:r w:rsidRPr="00070380">
        <w:rPr>
          <w:rFonts w:ascii="Arial" w:eastAsia="Arial" w:hAnsi="Arial" w:cs="Arial"/>
          <w:color w:val="000000"/>
          <w:sz w:val="20"/>
          <w:szCs w:val="20"/>
          <w:lang w:val="en-GB"/>
        </w:rPr>
        <w:br/>
      </w:r>
      <w:hyperlink r:id="rId10">
        <w:r w:rsidRPr="00070380">
          <w:rPr>
            <w:rFonts w:ascii="Arial" w:eastAsia="Arial" w:hAnsi="Arial" w:cs="Arial"/>
            <w:color w:val="000080"/>
            <w:sz w:val="20"/>
            <w:szCs w:val="20"/>
            <w:u w:val="single"/>
            <w:lang w:val="en-GB"/>
          </w:rPr>
          <w:t>laurine@tekleholographics.com</w:t>
        </w:r>
      </w:hyperlink>
    </w:p>
    <w:sectPr w:rsidR="00041395" w:rsidRPr="000E23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35D71"/>
    <w:multiLevelType w:val="multilevel"/>
    <w:tmpl w:val="178011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4DAD35E1"/>
    <w:multiLevelType w:val="multilevel"/>
    <w:tmpl w:val="864C98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F7D76CD"/>
    <w:multiLevelType w:val="multilevel"/>
    <w:tmpl w:val="C88896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DE7087B"/>
    <w:multiLevelType w:val="multilevel"/>
    <w:tmpl w:val="867252F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3DE6519"/>
    <w:multiLevelType w:val="multilevel"/>
    <w:tmpl w:val="867252F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1B3"/>
    <w:rsid w:val="00041395"/>
    <w:rsid w:val="000A657E"/>
    <w:rsid w:val="000E231C"/>
    <w:rsid w:val="00102FBC"/>
    <w:rsid w:val="00114153"/>
    <w:rsid w:val="002354A8"/>
    <w:rsid w:val="002748CD"/>
    <w:rsid w:val="00283F1A"/>
    <w:rsid w:val="002B2460"/>
    <w:rsid w:val="0030544A"/>
    <w:rsid w:val="0046701A"/>
    <w:rsid w:val="0048679A"/>
    <w:rsid w:val="00547B76"/>
    <w:rsid w:val="00567787"/>
    <w:rsid w:val="00574090"/>
    <w:rsid w:val="006604B9"/>
    <w:rsid w:val="006B14CF"/>
    <w:rsid w:val="00704534"/>
    <w:rsid w:val="007A4878"/>
    <w:rsid w:val="007A487E"/>
    <w:rsid w:val="007B7428"/>
    <w:rsid w:val="00885DC5"/>
    <w:rsid w:val="009126C0"/>
    <w:rsid w:val="00A41987"/>
    <w:rsid w:val="00A71B17"/>
    <w:rsid w:val="00A73E61"/>
    <w:rsid w:val="00A93D61"/>
    <w:rsid w:val="00B868F7"/>
    <w:rsid w:val="00BA396B"/>
    <w:rsid w:val="00C0126F"/>
    <w:rsid w:val="00C30721"/>
    <w:rsid w:val="00C4600C"/>
    <w:rsid w:val="00CB59F0"/>
    <w:rsid w:val="00CC3C72"/>
    <w:rsid w:val="00D92D79"/>
    <w:rsid w:val="00D9624F"/>
    <w:rsid w:val="00F471B3"/>
    <w:rsid w:val="00FA3F16"/>
    <w:rsid w:val="00FA5EB1"/>
    <w:rsid w:val="00FB0F37"/>
    <w:rsid w:val="00FE79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A0727"/>
  <w15:chartTrackingRefBased/>
  <w15:docId w15:val="{6C2183CB-E86E-4990-9975-3FE0219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F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126C0"/>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126C0"/>
    <w:rPr>
      <w:rFonts w:ascii="Calibri" w:hAnsi="Calibri"/>
      <w:szCs w:val="21"/>
    </w:rPr>
  </w:style>
  <w:style w:type="paragraph" w:styleId="ListParagraph">
    <w:name w:val="List Paragraph"/>
    <w:basedOn w:val="Normal"/>
    <w:uiPriority w:val="34"/>
    <w:qFormat/>
    <w:rsid w:val="00547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27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TekleHolographics" TargetMode="External"/><Relationship Id="rId3" Type="http://schemas.openxmlformats.org/officeDocument/2006/relationships/settings" Target="settings.xml"/><Relationship Id="rId7" Type="http://schemas.openxmlformats.org/officeDocument/2006/relationships/hyperlink" Target="https://twitter.com/TekleHol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company/tekle-holographics" TargetMode="External"/><Relationship Id="rId11" Type="http://schemas.openxmlformats.org/officeDocument/2006/relationships/fontTable" Target="fontTable.xml"/><Relationship Id="rId5" Type="http://schemas.openxmlformats.org/officeDocument/2006/relationships/hyperlink" Target="https://www.tekleholographics.com/" TargetMode="External"/><Relationship Id="rId10" Type="http://schemas.openxmlformats.org/officeDocument/2006/relationships/hyperlink" Target="mailto:laurine@tekleholographics.com" TargetMode="External"/><Relationship Id="rId4" Type="http://schemas.openxmlformats.org/officeDocument/2006/relationships/webSettings" Target="webSettings.xml"/><Relationship Id="rId9" Type="http://schemas.openxmlformats.org/officeDocument/2006/relationships/hyperlink" Target="https://www.instagram.com/tekleholographic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5421</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Laurine Bonnewits</dc:creator>
  <cp:keywords/>
  <dc:description/>
  <cp:lastModifiedBy>Michel  Tzsfaldet</cp:lastModifiedBy>
  <cp:revision>2</cp:revision>
  <dcterms:created xsi:type="dcterms:W3CDTF">2021-12-15T12:30:00Z</dcterms:created>
  <dcterms:modified xsi:type="dcterms:W3CDTF">2021-12-15T12:30:00Z</dcterms:modified>
</cp:coreProperties>
</file>