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8CB2B" w14:textId="590A3061" w:rsidR="00AC4105" w:rsidRPr="00E633B8" w:rsidRDefault="00AC4105" w:rsidP="00AC4105">
      <w:pPr>
        <w:rPr>
          <w:b/>
          <w:bCs/>
          <w:sz w:val="28"/>
          <w:szCs w:val="28"/>
        </w:rPr>
      </w:pPr>
      <w:r w:rsidRPr="00E633B8">
        <w:rPr>
          <w:b/>
          <w:bCs/>
          <w:sz w:val="28"/>
          <w:szCs w:val="28"/>
        </w:rPr>
        <w:t xml:space="preserve">Tekle Holographics </w:t>
      </w:r>
      <w:r w:rsidR="00E633B8" w:rsidRPr="00E633B8">
        <w:rPr>
          <w:b/>
          <w:bCs/>
          <w:sz w:val="28"/>
          <w:szCs w:val="28"/>
        </w:rPr>
        <w:t xml:space="preserve">toont </w:t>
      </w:r>
      <w:r w:rsidRPr="00E633B8">
        <w:rPr>
          <w:b/>
          <w:bCs/>
          <w:sz w:val="28"/>
          <w:szCs w:val="28"/>
        </w:rPr>
        <w:t xml:space="preserve">eerste stap richting </w:t>
      </w:r>
      <w:r w:rsidR="00A96707">
        <w:rPr>
          <w:b/>
          <w:bCs/>
          <w:sz w:val="28"/>
          <w:szCs w:val="28"/>
        </w:rPr>
        <w:t>Metaverse</w:t>
      </w:r>
      <w:r w:rsidRPr="00E633B8">
        <w:rPr>
          <w:b/>
          <w:bCs/>
          <w:sz w:val="28"/>
          <w:szCs w:val="28"/>
        </w:rPr>
        <w:t xml:space="preserve"> op CES 2022</w:t>
      </w:r>
    </w:p>
    <w:p w14:paraId="2507013F" w14:textId="69DABDBA" w:rsidR="00AC4105" w:rsidRDefault="00AC4105" w:rsidP="00AC4105">
      <w:pPr>
        <w:rPr>
          <w:b/>
          <w:bCs/>
        </w:rPr>
      </w:pPr>
      <w:r w:rsidRPr="00AC4105">
        <w:rPr>
          <w:b/>
          <w:bCs/>
        </w:rPr>
        <w:t xml:space="preserve">Holografische oplossingen brengen beelden snel en goedkoop tot 'leven' </w:t>
      </w:r>
    </w:p>
    <w:p w14:paraId="43EDCFD0" w14:textId="166AEFAD" w:rsidR="00FB6A73" w:rsidRDefault="00AC4105" w:rsidP="00AC4105">
      <w:pPr>
        <w:rPr>
          <w:b/>
          <w:bCs/>
        </w:rPr>
      </w:pPr>
      <w:r w:rsidRPr="00AC4105">
        <w:rPr>
          <w:b/>
          <w:bCs/>
        </w:rPr>
        <w:t xml:space="preserve">HILVERSUM, Nederland, december, 2021 </w:t>
      </w:r>
      <w:r w:rsidR="00FB6A73">
        <w:rPr>
          <w:b/>
          <w:bCs/>
        </w:rPr>
        <w:t>–</w:t>
      </w:r>
      <w:r w:rsidRPr="00AC4105">
        <w:rPr>
          <w:b/>
          <w:bCs/>
        </w:rPr>
        <w:t xml:space="preserve"> </w:t>
      </w:r>
      <w:r w:rsidR="00FB6A73" w:rsidRPr="00FB6A73">
        <w:t xml:space="preserve">Tekle Holographics, het bedrijf dat </w:t>
      </w:r>
      <w:r w:rsidR="00130CC2">
        <w:t xml:space="preserve">hard- en </w:t>
      </w:r>
      <w:r w:rsidR="00FB6A73" w:rsidRPr="00FB6A73">
        <w:t xml:space="preserve">software ontwikkelt voor realtime holografische toepassingen, demonstreert op CES 2022 de eerste stap op weg naar de </w:t>
      </w:r>
      <w:r w:rsidR="00A96707">
        <w:t>Metaverse</w:t>
      </w:r>
      <w:r w:rsidR="00FB6A73" w:rsidRPr="00FB6A73">
        <w:t xml:space="preserve">. </w:t>
      </w:r>
      <w:r w:rsidR="00130CC2">
        <w:t>Zijn</w:t>
      </w:r>
      <w:r w:rsidR="00FB6A73" w:rsidRPr="00FB6A73">
        <w:t xml:space="preserve"> holografische oplossing creëert een levensechte ervaring van de </w:t>
      </w:r>
      <w:r w:rsidR="00A96707">
        <w:t>Metaverse</w:t>
      </w:r>
      <w:r w:rsidR="00FB6A73" w:rsidRPr="00FB6A73">
        <w:t xml:space="preserve"> en gebruikers kunnen dit beleven zonder headset.</w:t>
      </w:r>
      <w:r w:rsidR="00FB6A73">
        <w:rPr>
          <w:b/>
          <w:bCs/>
        </w:rPr>
        <w:t xml:space="preserve"> </w:t>
      </w:r>
    </w:p>
    <w:p w14:paraId="18C79273" w14:textId="4B4844DB" w:rsidR="00AC4105" w:rsidRDefault="00130CC2" w:rsidP="00AC4105">
      <w:r>
        <w:t>Hologram</w:t>
      </w:r>
      <w:r w:rsidR="00AC4105" w:rsidRPr="00AB59B4">
        <w:t>technologie is al beschikbaar</w:t>
      </w:r>
      <w:r>
        <w:t xml:space="preserve"> in verschillende vormen</w:t>
      </w:r>
      <w:r w:rsidR="00AC4105" w:rsidRPr="00AB59B4">
        <w:t xml:space="preserve">, maar is duur, tijdrovend en vaak onnauwkeurig. Tekle Holographics pakt deze problemen aan met de introductie van </w:t>
      </w:r>
      <w:r w:rsidR="00E2033E">
        <w:t xml:space="preserve">zijn </w:t>
      </w:r>
      <w:r w:rsidR="00AC4105" w:rsidRPr="00AB59B4">
        <w:t>cross-platform oplossing</w:t>
      </w:r>
      <w:r w:rsidR="0083165C">
        <w:t xml:space="preserve"> </w:t>
      </w:r>
      <w:r w:rsidR="0083165C" w:rsidRPr="0083165C">
        <w:t xml:space="preserve">en 's werelds eerste </w:t>
      </w:r>
      <w:r w:rsidR="0083165C">
        <w:t xml:space="preserve">“echte” </w:t>
      </w:r>
      <w:r w:rsidR="0083165C" w:rsidRPr="0083165C">
        <w:t xml:space="preserve">hologrammen die in de lucht </w:t>
      </w:r>
      <w:r w:rsidR="0083165C">
        <w:t xml:space="preserve">lijken te </w:t>
      </w:r>
      <w:r w:rsidR="0083165C" w:rsidRPr="0083165C">
        <w:t>zweven</w:t>
      </w:r>
      <w:r w:rsidR="0083165C">
        <w:t xml:space="preserve">. </w:t>
      </w:r>
      <w:r w:rsidR="00AC4105" w:rsidRPr="00AB59B4">
        <w:t xml:space="preserve">Hiermee kunnen bedrijven 3D beelden snel, nauwkeurig en tegen lage kosten </w:t>
      </w:r>
      <w:r w:rsidR="0083165C">
        <w:t>omzetten</w:t>
      </w:r>
      <w:r w:rsidR="00AC4105" w:rsidRPr="00AB59B4">
        <w:t xml:space="preserve"> naar </w:t>
      </w:r>
      <w:r w:rsidR="00E2033E">
        <w:t>h</w:t>
      </w:r>
      <w:r w:rsidR="00AC4105" w:rsidRPr="00AB59B4">
        <w:t>olografische beelden.</w:t>
      </w:r>
      <w:r w:rsidR="00E2033E">
        <w:t xml:space="preserve"> </w:t>
      </w:r>
      <w:r w:rsidR="00E2033E" w:rsidRPr="00AB59B4">
        <w:t xml:space="preserve">Dit maakt de </w:t>
      </w:r>
      <w:r w:rsidR="00A96707">
        <w:t>Metaverse</w:t>
      </w:r>
      <w:r w:rsidR="00E2033E" w:rsidRPr="00AB59B4">
        <w:t xml:space="preserve"> mogelijk op een nooit eerder vertoonde sociale manier.</w:t>
      </w:r>
      <w:r w:rsidR="00AC4105" w:rsidRPr="00AB59B4">
        <w:t xml:space="preserve"> </w:t>
      </w:r>
      <w:r w:rsidR="00E2033E">
        <w:t>Voor toepassingen die AR of VR vereisen, kunnen d</w:t>
      </w:r>
      <w:r w:rsidR="00AC4105" w:rsidRPr="00AB59B4">
        <w:t xml:space="preserve">eze </w:t>
      </w:r>
      <w:r w:rsidR="00E2033E">
        <w:t>h</w:t>
      </w:r>
      <w:r w:rsidR="00AC4105" w:rsidRPr="00AB59B4">
        <w:t xml:space="preserve">olografische beelden ook worden geconverteerd naar </w:t>
      </w:r>
      <w:r w:rsidR="00A96707">
        <w:t>A</w:t>
      </w:r>
      <w:r w:rsidR="00A96707" w:rsidRPr="00AB59B4">
        <w:t>ugmented</w:t>
      </w:r>
      <w:r w:rsidR="00AC4105" w:rsidRPr="00AB59B4">
        <w:t xml:space="preserve"> of </w:t>
      </w:r>
      <w:r w:rsidR="00E2033E">
        <w:t>v</w:t>
      </w:r>
      <w:r w:rsidR="00AC4105" w:rsidRPr="00AB59B4">
        <w:t xml:space="preserve">irtual </w:t>
      </w:r>
      <w:r w:rsidR="00A96707">
        <w:t>R</w:t>
      </w:r>
      <w:r w:rsidR="00A96707" w:rsidRPr="00AB59B4">
        <w:t>eality</w:t>
      </w:r>
      <w:r w:rsidR="00AC4105" w:rsidRPr="00AB59B4">
        <w:t xml:space="preserve">. </w:t>
      </w:r>
    </w:p>
    <w:p w14:paraId="2C32BA8F" w14:textId="4E74C8AA" w:rsidR="00E2033E" w:rsidRPr="00713C7D" w:rsidRDefault="00E2033E" w:rsidP="00E2033E">
      <w:pPr>
        <w:rPr>
          <w:b/>
          <w:bCs/>
        </w:rPr>
      </w:pPr>
      <w:r w:rsidRPr="00713C7D">
        <w:rPr>
          <w:b/>
          <w:bCs/>
        </w:rPr>
        <w:t xml:space="preserve">Michel Tzsfaldet, CEO Tekle Holographics: "Terwijl iedereen in de </w:t>
      </w:r>
      <w:r w:rsidR="00A96707" w:rsidRPr="00713C7D">
        <w:rPr>
          <w:b/>
          <w:bCs/>
        </w:rPr>
        <w:t>Tech</w:t>
      </w:r>
      <w:r w:rsidRPr="00713C7D">
        <w:rPr>
          <w:b/>
          <w:bCs/>
        </w:rPr>
        <w:t xml:space="preserve">-wereld filosofeert over de </w:t>
      </w:r>
      <w:r w:rsidR="00A96707">
        <w:rPr>
          <w:b/>
          <w:bCs/>
        </w:rPr>
        <w:t>Metaverse</w:t>
      </w:r>
      <w:r w:rsidRPr="00713C7D">
        <w:rPr>
          <w:b/>
          <w:bCs/>
        </w:rPr>
        <w:t xml:space="preserve">, hebben wij nu al het platform om de </w:t>
      </w:r>
      <w:r w:rsidR="00A96707">
        <w:rPr>
          <w:b/>
          <w:bCs/>
        </w:rPr>
        <w:t>Metaverse</w:t>
      </w:r>
      <w:r w:rsidRPr="00713C7D">
        <w:rPr>
          <w:b/>
          <w:bCs/>
        </w:rPr>
        <w:t xml:space="preserve"> mogelijk te maken. We creëren een virtuele gedeelde ruimte door een samenspel van AR, VR, hologrammen en 5G".</w:t>
      </w:r>
    </w:p>
    <w:p w14:paraId="1312DED6" w14:textId="7BBBDCCF" w:rsidR="006A638E" w:rsidRDefault="00E2033E" w:rsidP="00AC4105">
      <w:r w:rsidRPr="00E2033E">
        <w:rPr>
          <w:b/>
          <w:bCs/>
        </w:rPr>
        <w:t>Meer dan alleen games</w:t>
      </w:r>
      <w:r w:rsidRPr="00E2033E">
        <w:rPr>
          <w:b/>
          <w:bCs/>
        </w:rPr>
        <w:br/>
      </w:r>
      <w:r>
        <w:t xml:space="preserve">Maar </w:t>
      </w:r>
      <w:r w:rsidR="00A96707">
        <w:t>Tekle’s</w:t>
      </w:r>
      <w:r>
        <w:t xml:space="preserve"> holografische oplossingen bieden meer dan alleen een manier om games te spelen. Technische pilots en use cases tonen wat </w:t>
      </w:r>
      <w:r w:rsidR="00A96707">
        <w:t>Holographics</w:t>
      </w:r>
      <w:r>
        <w:t xml:space="preserve"> in bedrijfssituaties kunnen doen. </w:t>
      </w:r>
      <w:r w:rsidR="006A638E">
        <w:t>Het gebruik van hologrammen in business biedt ongekende mogelijkheden.</w:t>
      </w:r>
    </w:p>
    <w:p w14:paraId="3B4A00F9" w14:textId="1149B63A" w:rsidR="00AC4105" w:rsidRDefault="00AC4105" w:rsidP="00AC4105">
      <w:r w:rsidRPr="00AB59B4">
        <w:t xml:space="preserve">Hologrammen </w:t>
      </w:r>
      <w:r w:rsidR="006A638E">
        <w:t xml:space="preserve">hebben grote voordelen ten opzichte van </w:t>
      </w:r>
      <w:r w:rsidRPr="00AB59B4">
        <w:t xml:space="preserve">AR en VR. Gebruikers hebben bijvoorbeeld geen headsets nodig, wat de samenwerking tijdens het bestuderen van het holografische object verbetert. </w:t>
      </w:r>
      <w:r w:rsidR="00337079" w:rsidRPr="00AB59B4">
        <w:t xml:space="preserve">Normaal </w:t>
      </w:r>
      <w:r w:rsidRPr="00AB59B4">
        <w:t xml:space="preserve">kan </w:t>
      </w:r>
      <w:r w:rsidR="00337079" w:rsidRPr="00AB59B4">
        <w:t>het</w:t>
      </w:r>
      <w:r w:rsidRPr="00AB59B4">
        <w:t xml:space="preserve"> tot 72 uur duren om een grote hoeveelheid data te downloaden en om te zetten in een </w:t>
      </w:r>
      <w:r w:rsidR="0083165C">
        <w:t>hologram</w:t>
      </w:r>
      <w:r w:rsidRPr="00AB59B4">
        <w:t xml:space="preserve">. Met de toepassing van Tekle Holographics is deze tijd teruggebracht tot 20 minuten, wat 216 keer sneller is en neerkomt op een tijdsbesparing van meer dan 99,5%! </w:t>
      </w:r>
    </w:p>
    <w:p w14:paraId="4C9311E7" w14:textId="0A762A8E" w:rsidR="006A638E" w:rsidRDefault="006A638E" w:rsidP="006A638E">
      <w:r w:rsidRPr="006A638E">
        <w:rPr>
          <w:b/>
          <w:bCs/>
        </w:rPr>
        <w:t>Ultrasnelle berekeningen</w:t>
      </w:r>
      <w:r w:rsidRPr="006A638E">
        <w:rPr>
          <w:b/>
          <w:bCs/>
        </w:rPr>
        <w:br/>
      </w:r>
      <w:r w:rsidRPr="006A638E">
        <w:t xml:space="preserve">De technologie kan complexe </w:t>
      </w:r>
      <w:r w:rsidR="00A96707">
        <w:t>M</w:t>
      </w:r>
      <w:r w:rsidR="00A96707" w:rsidRPr="006A638E">
        <w:t>ulti</w:t>
      </w:r>
      <w:r w:rsidR="00A96707">
        <w:t>B</w:t>
      </w:r>
      <w:r w:rsidR="00A96707" w:rsidRPr="006A638E">
        <w:t>ody</w:t>
      </w:r>
      <w:r w:rsidRPr="006A638E">
        <w:t xml:space="preserve"> </w:t>
      </w:r>
      <w:r w:rsidR="00A96707" w:rsidRPr="006A638E">
        <w:t>Dynamics</w:t>
      </w:r>
      <w:r w:rsidRPr="006A638E">
        <w:t xml:space="preserve"> berekeningen snel visualiseren. Deze complexe berekeningen zijn onder andere toepasbaar in onderzoek naar het menselijk lichaam, robotica en andere mechanische systemen. De snelheid van renderen met de toepassing van Tekle Holographics betekent </w:t>
      </w:r>
      <w:r w:rsidR="0043151B">
        <w:t xml:space="preserve">niet alleen een flinke besparing van tijd, maar ook </w:t>
      </w:r>
      <w:r w:rsidRPr="006A638E">
        <w:t>dat er aanzienlijk minder energie nodig is om berekeningen uit te voeren.</w:t>
      </w:r>
      <w:r w:rsidR="0083165C">
        <w:t xml:space="preserve"> Dit draagt weer bij aan de verduurzaming van onze samenleving. </w:t>
      </w:r>
    </w:p>
    <w:p w14:paraId="2448D4A7" w14:textId="61840CF8" w:rsidR="0043151B" w:rsidRPr="006A638E" w:rsidRDefault="0043151B" w:rsidP="006A638E">
      <w:r>
        <w:t xml:space="preserve">Een belangrijke relevante toepassing van Tekle Holographics is de mogelijkheid tot het creëren van een digitale tweeling van een systeem en deze in realistisch holografisch 3D weergeven. Gevoed door de juiste data uit building information management en geografische informatiesystemen, aangevuld met point </w:t>
      </w:r>
      <w:r w:rsidR="00A96707">
        <w:t>Cloud</w:t>
      </w:r>
      <w:r>
        <w:t xml:space="preserve"> scans </w:t>
      </w:r>
      <w:r w:rsidR="00C33AE8">
        <w:t xml:space="preserve">en informatie uit IoT-sensoren, </w:t>
      </w:r>
      <w:r>
        <w:t>kan de toepassing een holografisch beeld van bijvoorbeeld een stad weergeven. Deze kan van alle kanten worden bekeken</w:t>
      </w:r>
      <w:r w:rsidR="0083165C">
        <w:t xml:space="preserve"> en </w:t>
      </w:r>
      <w:r w:rsidR="00EA57F0">
        <w:t>kunnen er aanpassingen gedaan worden</w:t>
      </w:r>
      <w:r>
        <w:t>.</w:t>
      </w:r>
    </w:p>
    <w:p w14:paraId="7894B681" w14:textId="464C09C3" w:rsidR="006A638E" w:rsidRPr="006A638E" w:rsidRDefault="007F43E5" w:rsidP="006A638E">
      <w:r>
        <w:t xml:space="preserve">Medische applicaties zijn ook mogelijk. Zo kunnen MRI-scans worden omgezet naar een hologram en kan een arts beter zien waar het probleem bij de patiënt zit. Daarmee wordt het eenvoudiger om een meer precieze operatie te plannen. </w:t>
      </w:r>
    </w:p>
    <w:p w14:paraId="012E0AAB" w14:textId="77777777" w:rsidR="00B95D1A" w:rsidRDefault="00B95D1A" w:rsidP="00AC4105">
      <w:pPr>
        <w:rPr>
          <w:b/>
          <w:bCs/>
        </w:rPr>
      </w:pPr>
    </w:p>
    <w:p w14:paraId="08A7A33C" w14:textId="77777777" w:rsidR="00B95D1A" w:rsidRDefault="00B95D1A" w:rsidP="00AC4105">
      <w:pPr>
        <w:rPr>
          <w:b/>
          <w:bCs/>
        </w:rPr>
      </w:pPr>
    </w:p>
    <w:p w14:paraId="1AC1D8A6" w14:textId="5E5BF3DF" w:rsidR="00AC4105" w:rsidRPr="007F43E5" w:rsidRDefault="007F43E5" w:rsidP="00AC4105">
      <w:pPr>
        <w:rPr>
          <w:b/>
          <w:bCs/>
        </w:rPr>
      </w:pPr>
      <w:r w:rsidRPr="007F43E5">
        <w:rPr>
          <w:b/>
          <w:bCs/>
        </w:rPr>
        <w:lastRenderedPageBreak/>
        <w:t>Andere e</w:t>
      </w:r>
      <w:r w:rsidR="00337079" w:rsidRPr="007F43E5">
        <w:rPr>
          <w:b/>
          <w:bCs/>
        </w:rPr>
        <w:t>igenschappen</w:t>
      </w:r>
      <w:r w:rsidR="00AC4105" w:rsidRPr="007F43E5">
        <w:rPr>
          <w:b/>
          <w:bCs/>
        </w:rPr>
        <w:t xml:space="preserve"> van Tekle Holographics holografie technologie zijn onder andere:</w:t>
      </w:r>
    </w:p>
    <w:p w14:paraId="20365D8C" w14:textId="5E8229B6" w:rsidR="00AC4105" w:rsidRPr="00AB59B4" w:rsidRDefault="00AC4105" w:rsidP="007F43E5">
      <w:pPr>
        <w:pStyle w:val="ListParagraph"/>
        <w:numPr>
          <w:ilvl w:val="0"/>
          <w:numId w:val="3"/>
        </w:numPr>
      </w:pPr>
      <w:r w:rsidRPr="00AB59B4">
        <w:t xml:space="preserve">De kosten voor het maken van hologrammen </w:t>
      </w:r>
      <w:r w:rsidR="007F43E5">
        <w:t xml:space="preserve">dalen met </w:t>
      </w:r>
      <w:r w:rsidRPr="00AB59B4">
        <w:t xml:space="preserve">Tekle Holographics met 90% gedaald. Dit betekent dat de technologie binnen bereik </w:t>
      </w:r>
      <w:r w:rsidR="007F43E5">
        <w:t xml:space="preserve">komt </w:t>
      </w:r>
      <w:r w:rsidRPr="00AB59B4">
        <w:t>van elk bedrijf en voor elke industrie, en dat de investering snel terugverdiend is.</w:t>
      </w:r>
    </w:p>
    <w:p w14:paraId="60AF7F80" w14:textId="2E97ECA2" w:rsidR="00AC4105" w:rsidRPr="00AB59B4" w:rsidRDefault="00AC4105" w:rsidP="007F43E5">
      <w:pPr>
        <w:pStyle w:val="ListParagraph"/>
        <w:numPr>
          <w:ilvl w:val="0"/>
          <w:numId w:val="3"/>
        </w:numPr>
      </w:pPr>
      <w:r w:rsidRPr="00AB59B4">
        <w:t>De oplossing van Tekle Holographics kan elke hoeveelheid data in real time verwerken en verzenden vanuit bronnen zoals Autodesk, GIS, BIM</w:t>
      </w:r>
      <w:r w:rsidR="007F43E5">
        <w:t xml:space="preserve">, </w:t>
      </w:r>
      <w:r w:rsidRPr="00AB59B4">
        <w:t>p</w:t>
      </w:r>
      <w:r w:rsidR="00AD5DF6" w:rsidRPr="00AB59B4">
        <w:t xml:space="preserve">oint </w:t>
      </w:r>
      <w:r w:rsidR="004A46EF" w:rsidRPr="00AB59B4">
        <w:t>Cloud</w:t>
      </w:r>
      <w:r w:rsidRPr="00AB59B4">
        <w:t xml:space="preserve"> scans</w:t>
      </w:r>
      <w:r w:rsidR="007F43E5">
        <w:t xml:space="preserve"> en nog veel meer</w:t>
      </w:r>
      <w:r w:rsidRPr="00AB59B4">
        <w:t xml:space="preserve">. </w:t>
      </w:r>
    </w:p>
    <w:p w14:paraId="47BB41D1" w14:textId="34D6498B" w:rsidR="00AC4105" w:rsidRPr="00AB59B4" w:rsidRDefault="00AC4105" w:rsidP="007F43E5">
      <w:pPr>
        <w:pStyle w:val="ListParagraph"/>
        <w:numPr>
          <w:ilvl w:val="0"/>
          <w:numId w:val="3"/>
        </w:numPr>
      </w:pPr>
      <w:r w:rsidRPr="00AB59B4">
        <w:t xml:space="preserve">Door de cross-platform strategie kunnen alle holografische oplossingen ook via AR of VR bekeken worden. De technologie kan alles omzetten zonder verlies van </w:t>
      </w:r>
      <w:r w:rsidR="007F43E5">
        <w:t>kwaliteit</w:t>
      </w:r>
      <w:r w:rsidRPr="00AB59B4">
        <w:t>.</w:t>
      </w:r>
    </w:p>
    <w:p w14:paraId="75D8D37A" w14:textId="5FB8BF5E" w:rsidR="00AC4105" w:rsidRPr="00AB59B4" w:rsidRDefault="00AC4105" w:rsidP="007F43E5">
      <w:pPr>
        <w:pStyle w:val="ListParagraph"/>
        <w:numPr>
          <w:ilvl w:val="0"/>
          <w:numId w:val="3"/>
        </w:numPr>
      </w:pPr>
      <w:r w:rsidRPr="00AB59B4">
        <w:t>Het is ook mogelijk om anderen die zich niet in</w:t>
      </w:r>
      <w:r w:rsidR="00637030">
        <w:t xml:space="preserve"> of bij</w:t>
      </w:r>
      <w:r w:rsidRPr="00AB59B4">
        <w:t xml:space="preserve"> een </w:t>
      </w:r>
      <w:r w:rsidR="00AD5DF6" w:rsidRPr="00AB59B4">
        <w:t xml:space="preserve">product van </w:t>
      </w:r>
      <w:r w:rsidRPr="00AB59B4">
        <w:t xml:space="preserve">Tekle Holographics bevinden in de holografische omgeving te betrekken, </w:t>
      </w:r>
      <w:r w:rsidR="007F43E5">
        <w:t xml:space="preserve">waarbij </w:t>
      </w:r>
      <w:r w:rsidRPr="00AB59B4">
        <w:t xml:space="preserve">ze hun eigen </w:t>
      </w:r>
      <w:r w:rsidR="00AD5DF6" w:rsidRPr="00AB59B4">
        <w:t>device</w:t>
      </w:r>
      <w:r w:rsidRPr="00AB59B4">
        <w:t xml:space="preserve"> naar keuze gebruiken.</w:t>
      </w:r>
      <w:r w:rsidR="00C33AE8">
        <w:t xml:space="preserve"> Ze zien dan geen 3D beeld, maar bekijken het beeld op hun computer, tablet etc.</w:t>
      </w:r>
    </w:p>
    <w:p w14:paraId="20D40935" w14:textId="23033FA6" w:rsidR="00AC4105" w:rsidRPr="00B83877" w:rsidRDefault="00AC4105" w:rsidP="00AC4105">
      <w:r w:rsidRPr="00713C7D">
        <w:rPr>
          <w:b/>
          <w:bCs/>
        </w:rPr>
        <w:t>Verschillende manieren om hologrammen te visualiseren</w:t>
      </w:r>
      <w:r w:rsidR="00713C7D">
        <w:rPr>
          <w:b/>
          <w:bCs/>
        </w:rPr>
        <w:br/>
      </w:r>
      <w:r w:rsidRPr="00B83877">
        <w:t>Tekle Holographics heeft verschillende toepassingen voor het visualiseren van haar hologrammen:</w:t>
      </w:r>
    </w:p>
    <w:p w14:paraId="58217248" w14:textId="4590C654" w:rsidR="00AC4105" w:rsidRPr="00637030" w:rsidRDefault="00AC4105" w:rsidP="00C33AE8">
      <w:pPr>
        <w:pStyle w:val="ListParagraph"/>
        <w:numPr>
          <w:ilvl w:val="0"/>
          <w:numId w:val="4"/>
        </w:numPr>
      </w:pPr>
      <w:r w:rsidRPr="00637030">
        <w:t>De Holo-Room is een 4x5m volledig immers</w:t>
      </w:r>
      <w:r w:rsidR="00AD5DF6" w:rsidRPr="00637030">
        <w:t>i</w:t>
      </w:r>
      <w:r w:rsidR="00C33AE8">
        <w:t>e</w:t>
      </w:r>
      <w:r w:rsidR="00AD5DF6" w:rsidRPr="00637030">
        <w:t>ve</w:t>
      </w:r>
      <w:r w:rsidRPr="00637030">
        <w:t xml:space="preserve"> ruimte en geschikt voor levensechte ervaringen en realistische simulaties</w:t>
      </w:r>
      <w:r w:rsidR="00C33AE8">
        <w:t>.</w:t>
      </w:r>
    </w:p>
    <w:p w14:paraId="162A1C59" w14:textId="37425836" w:rsidR="00AC4105" w:rsidRPr="00637030" w:rsidRDefault="00AC4105" w:rsidP="00C33AE8">
      <w:pPr>
        <w:pStyle w:val="ListParagraph"/>
        <w:numPr>
          <w:ilvl w:val="0"/>
          <w:numId w:val="4"/>
        </w:numPr>
      </w:pPr>
      <w:r w:rsidRPr="00637030">
        <w:t xml:space="preserve">De Holo-Tafel is een 2x2m </w:t>
      </w:r>
      <w:r w:rsidR="00AD5DF6" w:rsidRPr="00637030">
        <w:t>device</w:t>
      </w:r>
      <w:r w:rsidRPr="00637030">
        <w:t xml:space="preserve">, dat een </w:t>
      </w:r>
      <w:r w:rsidR="00AD5DF6" w:rsidRPr="00637030">
        <w:t>helikopterview</w:t>
      </w:r>
      <w:r w:rsidRPr="00637030">
        <w:t xml:space="preserve"> biedt van realistische 3D data</w:t>
      </w:r>
      <w:r w:rsidR="00C33AE8">
        <w:t>. Deze is ideaal v</w:t>
      </w:r>
      <w:r w:rsidRPr="00637030">
        <w:t xml:space="preserve">oor het visualiseren van landschappen en het volgen van realtime </w:t>
      </w:r>
      <w:r w:rsidR="00BD4938">
        <w:t>processen</w:t>
      </w:r>
      <w:r w:rsidRPr="00637030">
        <w:t>. Denk aan het beheer van een stad of gemeente gescand in 3D.</w:t>
      </w:r>
    </w:p>
    <w:p w14:paraId="688E3894" w14:textId="14219895" w:rsidR="00AC4105" w:rsidRPr="00637030" w:rsidRDefault="00AC4105" w:rsidP="00C33AE8">
      <w:pPr>
        <w:pStyle w:val="ListParagraph"/>
        <w:numPr>
          <w:ilvl w:val="0"/>
          <w:numId w:val="4"/>
        </w:numPr>
      </w:pPr>
      <w:r w:rsidRPr="00637030">
        <w:t>De Holo-Wall creëert een scherm van 2x3,5 m dat 3D-informatie visualiseert en fungeert als interface tussen de echte en de virtuele wereld. Hologrammen kunnen tot 4m naar buiten komen. De projecties kunnen zowel interactief zijn als op zichzelf staande animaties. Ideaal voor bijvoorbeeld de presentatie van automodellen, maar ook voor musea om depotstukken te tonen of voor educatieve projecten.</w:t>
      </w:r>
    </w:p>
    <w:p w14:paraId="331D7316" w14:textId="306E2D3A" w:rsidR="00AC4105" w:rsidRPr="00637030" w:rsidRDefault="00AC4105" w:rsidP="00C33AE8">
      <w:pPr>
        <w:pStyle w:val="ListParagraph"/>
        <w:numPr>
          <w:ilvl w:val="0"/>
          <w:numId w:val="4"/>
        </w:numPr>
      </w:pPr>
      <w:r w:rsidRPr="00637030">
        <w:t xml:space="preserve">De </w:t>
      </w:r>
      <w:r w:rsidR="00637030">
        <w:t>portable</w:t>
      </w:r>
      <w:r w:rsidRPr="00637030">
        <w:t xml:space="preserve"> Holo-Wall is een draagbare versie van de Holo-Wall die in twee koffers past en binnen 10 minuten kan worden opgezet.</w:t>
      </w:r>
    </w:p>
    <w:p w14:paraId="61887BA9" w14:textId="04584B6E" w:rsidR="00AC4105" w:rsidRPr="006F4B81" w:rsidRDefault="00AC4105" w:rsidP="00AC4105">
      <w:r w:rsidRPr="006F4B81">
        <w:t xml:space="preserve">Ervaar de mogelijkheden van de Holo-Room op CES. </w:t>
      </w:r>
      <w:r w:rsidR="0090580C">
        <w:t>Je</w:t>
      </w:r>
      <w:r w:rsidRPr="006F4B81">
        <w:t xml:space="preserve"> kunt ons vinden op Venetian Expo Hal A-C </w:t>
      </w:r>
      <w:r w:rsidR="004A46EF" w:rsidRPr="006F4B81">
        <w:t>stand nummer</w:t>
      </w:r>
      <w:r w:rsidRPr="006F4B81">
        <w:t xml:space="preserve"> 52743 of op het Nederlandse paviljoen met standnummer 51733.</w:t>
      </w:r>
    </w:p>
    <w:p w14:paraId="20080651" w14:textId="77D01CA3" w:rsidR="0090580C" w:rsidRDefault="009D359C" w:rsidP="00AC4105">
      <w:r w:rsidRPr="006F4B81">
        <w:t xml:space="preserve">Of bezoek ons </w:t>
      </w:r>
      <w:r w:rsidR="00BD4938">
        <w:t xml:space="preserve">op de </w:t>
      </w:r>
      <w:r w:rsidR="00E73473" w:rsidRPr="006F4B81">
        <w:t xml:space="preserve">Arendstraat 11 1223 RE Hilversum, </w:t>
      </w:r>
      <w:r w:rsidRPr="006F4B81">
        <w:t xml:space="preserve">waar wij </w:t>
      </w:r>
      <w:r w:rsidR="0090580C">
        <w:t>je</w:t>
      </w:r>
      <w:r w:rsidRPr="006F4B81">
        <w:t xml:space="preserve"> graag laten zien wat de oneindige mogelijkheden van onze </w:t>
      </w:r>
      <w:r w:rsidR="0090580C">
        <w:t>h</w:t>
      </w:r>
      <w:r w:rsidRPr="006F4B81">
        <w:t>olografische toepassingen zijn.</w:t>
      </w:r>
    </w:p>
    <w:p w14:paraId="5FA84C19" w14:textId="227F3DD4" w:rsidR="00AC4105" w:rsidRDefault="00AC4105" w:rsidP="00AC4105">
      <w:pPr>
        <w:rPr>
          <w:b/>
          <w:bCs/>
        </w:rPr>
      </w:pPr>
      <w:r w:rsidRPr="00AC4105">
        <w:rPr>
          <w:b/>
          <w:bCs/>
        </w:rPr>
        <w:t>------------------------------------- EINDE PERSBERICHT -------------------------------------</w:t>
      </w:r>
    </w:p>
    <w:p w14:paraId="0673ABE9" w14:textId="77777777" w:rsidR="00426E53" w:rsidRDefault="00426E53" w:rsidP="00AC4105">
      <w:pPr>
        <w:rPr>
          <w:b/>
          <w:bCs/>
        </w:rPr>
      </w:pPr>
    </w:p>
    <w:p w14:paraId="54D02723" w14:textId="77777777" w:rsidR="00B95D1A" w:rsidRDefault="00B95D1A" w:rsidP="00AC4105">
      <w:pPr>
        <w:rPr>
          <w:b/>
          <w:bCs/>
        </w:rPr>
      </w:pPr>
    </w:p>
    <w:p w14:paraId="7F449BD2" w14:textId="77777777" w:rsidR="00B95D1A" w:rsidRDefault="00B95D1A" w:rsidP="00AC4105">
      <w:pPr>
        <w:rPr>
          <w:b/>
          <w:bCs/>
        </w:rPr>
      </w:pPr>
    </w:p>
    <w:p w14:paraId="4C7AFD7C" w14:textId="77777777" w:rsidR="00B95D1A" w:rsidRDefault="00B95D1A" w:rsidP="00AC4105">
      <w:pPr>
        <w:rPr>
          <w:b/>
          <w:bCs/>
        </w:rPr>
      </w:pPr>
    </w:p>
    <w:p w14:paraId="3E107C93" w14:textId="77777777" w:rsidR="00B95D1A" w:rsidRDefault="00B95D1A" w:rsidP="00AC4105">
      <w:pPr>
        <w:rPr>
          <w:b/>
          <w:bCs/>
        </w:rPr>
      </w:pPr>
    </w:p>
    <w:p w14:paraId="0E1E1B47" w14:textId="77777777" w:rsidR="00B95D1A" w:rsidRDefault="00B95D1A" w:rsidP="00AC4105">
      <w:pPr>
        <w:rPr>
          <w:b/>
          <w:bCs/>
        </w:rPr>
      </w:pPr>
    </w:p>
    <w:p w14:paraId="5E449448" w14:textId="77777777" w:rsidR="00B95D1A" w:rsidRDefault="00B95D1A" w:rsidP="00AC4105">
      <w:pPr>
        <w:rPr>
          <w:b/>
          <w:bCs/>
        </w:rPr>
      </w:pPr>
    </w:p>
    <w:p w14:paraId="05C9D6CE" w14:textId="77777777" w:rsidR="00B95D1A" w:rsidRDefault="00B95D1A" w:rsidP="00AC4105">
      <w:pPr>
        <w:rPr>
          <w:b/>
          <w:bCs/>
        </w:rPr>
      </w:pPr>
    </w:p>
    <w:p w14:paraId="296C061C" w14:textId="77777777" w:rsidR="00B95D1A" w:rsidRDefault="00B95D1A" w:rsidP="00AC4105">
      <w:pPr>
        <w:rPr>
          <w:b/>
          <w:bCs/>
        </w:rPr>
      </w:pPr>
    </w:p>
    <w:p w14:paraId="5CBC0DC0" w14:textId="2B424C0B" w:rsidR="00AC4105" w:rsidRPr="0090580C" w:rsidRDefault="00AC4105" w:rsidP="00AC4105">
      <w:pPr>
        <w:rPr>
          <w:b/>
          <w:bCs/>
        </w:rPr>
      </w:pPr>
      <w:r w:rsidRPr="006F4B81">
        <w:rPr>
          <w:b/>
          <w:bCs/>
        </w:rPr>
        <w:lastRenderedPageBreak/>
        <w:t>Over Tekle Holographics</w:t>
      </w:r>
      <w:r w:rsidR="0090580C">
        <w:rPr>
          <w:b/>
          <w:bCs/>
        </w:rPr>
        <w:br/>
      </w:r>
      <w:r w:rsidRPr="006F4B81">
        <w:t xml:space="preserve">Tekle Holographics </w:t>
      </w:r>
      <w:r w:rsidR="0090580C">
        <w:t>overbrugt de grenzen van 2D en 3D, en maakt</w:t>
      </w:r>
      <w:r w:rsidRPr="006F4B81">
        <w:t xml:space="preserve"> software voor echte holografische oplossingen. Met deze technologie kunnen gebruikers de </w:t>
      </w:r>
      <w:r w:rsidR="00A96707">
        <w:t>Metaverse</w:t>
      </w:r>
      <w:r w:rsidRPr="006F4B81">
        <w:t xml:space="preserve"> ervaren. Wij voorzien bedrijven van visuele formats die het mogelijk maken om snel en effectief beslissingen te nemen.</w:t>
      </w:r>
      <w:r w:rsidR="0090580C">
        <w:t xml:space="preserve"> </w:t>
      </w:r>
      <w:r w:rsidRPr="006F4B81">
        <w:t xml:space="preserve">Datavisualisatie is het presenteren van ruwe data </w:t>
      </w:r>
      <w:r w:rsidR="0090580C">
        <w:t xml:space="preserve">in een format dat </w:t>
      </w:r>
      <w:r w:rsidRPr="006F4B81">
        <w:t>kijkers in staat stel</w:t>
      </w:r>
      <w:r w:rsidR="0090580C">
        <w:t>t</w:t>
      </w:r>
      <w:r w:rsidRPr="006F4B81">
        <w:t xml:space="preserve"> de data te verkennen en diepe inzichten te ontdekken. Visualisatie helpt om een verhaal over te brengen aan besluitvormers, waardoor ze sneller kunnen handelen dan wanneer gegevens als rapporten worden gepresenteerd. Tekle Holographics is opgericht op 12 maart 2021. </w:t>
      </w:r>
      <w:r w:rsidR="0090580C">
        <w:t xml:space="preserve">Partners zijn onder meer </w:t>
      </w:r>
      <w:r w:rsidRPr="006F4B81">
        <w:t xml:space="preserve">Nvidia, SAS Institute, HP </w:t>
      </w:r>
      <w:proofErr w:type="spellStart"/>
      <w:r w:rsidRPr="006F4B81">
        <w:t>inc</w:t>
      </w:r>
      <w:proofErr w:type="spellEnd"/>
      <w:r w:rsidRPr="006F4B81">
        <w:t>, en Euclideon</w:t>
      </w:r>
      <w:r w:rsidR="0090580C">
        <w:t>.</w:t>
      </w:r>
      <w:r w:rsidRPr="006F4B81">
        <w:t xml:space="preserve"> </w:t>
      </w:r>
    </w:p>
    <w:p w14:paraId="02A201EC" w14:textId="0449EDA5" w:rsidR="00AC4105" w:rsidRPr="00AC4105" w:rsidRDefault="00AC4105" w:rsidP="00AC4105">
      <w:pPr>
        <w:rPr>
          <w:b/>
          <w:bCs/>
        </w:rPr>
      </w:pPr>
      <w:r w:rsidRPr="00AC4105">
        <w:rPr>
          <w:b/>
          <w:bCs/>
        </w:rPr>
        <w:t xml:space="preserve">Bezoek onze website voor meer informatie. Volg Tekle Holographics op LinkedIn, Twitter, Facebook </w:t>
      </w:r>
      <w:r w:rsidR="0090580C">
        <w:rPr>
          <w:b/>
          <w:bCs/>
        </w:rPr>
        <w:t>en</w:t>
      </w:r>
      <w:r w:rsidRPr="00AC4105">
        <w:rPr>
          <w:b/>
          <w:bCs/>
        </w:rPr>
        <w:t xml:space="preserve"> Instagram.</w:t>
      </w:r>
    </w:p>
    <w:p w14:paraId="493878E4" w14:textId="2C39E574" w:rsidR="00AB7D25" w:rsidRPr="00A96707" w:rsidRDefault="00AC4105" w:rsidP="00AB7D25">
      <w:pPr>
        <w:rPr>
          <w:b/>
          <w:bCs/>
          <w:lang w:val="en-GB"/>
        </w:rPr>
      </w:pPr>
      <w:proofErr w:type="spellStart"/>
      <w:r w:rsidRPr="00A96707">
        <w:rPr>
          <w:b/>
          <w:bCs/>
          <w:lang w:val="en-GB"/>
        </w:rPr>
        <w:t>Perscontact</w:t>
      </w:r>
      <w:proofErr w:type="spellEnd"/>
      <w:r w:rsidR="00B83877" w:rsidRPr="00A96707">
        <w:rPr>
          <w:b/>
          <w:bCs/>
          <w:lang w:val="en-GB"/>
        </w:rPr>
        <w:t>:</w:t>
      </w:r>
      <w:r w:rsidR="0090580C" w:rsidRPr="00A96707">
        <w:rPr>
          <w:b/>
          <w:bCs/>
          <w:lang w:val="en-GB"/>
        </w:rPr>
        <w:br/>
      </w:r>
      <w:r w:rsidRPr="00A96707">
        <w:rPr>
          <w:lang w:val="en-GB"/>
        </w:rPr>
        <w:t>Tekle Holographics</w:t>
      </w:r>
      <w:r w:rsidR="0090580C" w:rsidRPr="00A96707">
        <w:rPr>
          <w:b/>
          <w:bCs/>
          <w:lang w:val="en-GB"/>
        </w:rPr>
        <w:br/>
      </w:r>
      <w:r w:rsidRPr="00A96707">
        <w:rPr>
          <w:lang w:val="en-GB"/>
        </w:rPr>
        <w:t>Laurine Bonnewits</w:t>
      </w:r>
      <w:r w:rsidR="0090580C" w:rsidRPr="00A96707">
        <w:rPr>
          <w:b/>
          <w:bCs/>
          <w:lang w:val="en-GB"/>
        </w:rPr>
        <w:br/>
      </w:r>
      <w:r w:rsidRPr="00A96707">
        <w:rPr>
          <w:lang w:val="en-GB"/>
        </w:rPr>
        <w:t>0031-6-12138709</w:t>
      </w:r>
      <w:r w:rsidR="0090580C" w:rsidRPr="00A96707">
        <w:rPr>
          <w:b/>
          <w:bCs/>
          <w:lang w:val="en-GB"/>
        </w:rPr>
        <w:br/>
      </w:r>
      <w:r w:rsidRPr="00A96707">
        <w:rPr>
          <w:lang w:val="en-GB"/>
        </w:rPr>
        <w:t>laurine@tekleholographics.com</w:t>
      </w:r>
    </w:p>
    <w:sectPr w:rsidR="00AB7D25" w:rsidRPr="00A967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F3E23"/>
    <w:multiLevelType w:val="hybridMultilevel"/>
    <w:tmpl w:val="287A3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D1B5C33"/>
    <w:multiLevelType w:val="hybridMultilevel"/>
    <w:tmpl w:val="91D40F2C"/>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D910569"/>
    <w:multiLevelType w:val="hybridMultilevel"/>
    <w:tmpl w:val="57D4C5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4F9509E"/>
    <w:multiLevelType w:val="hybridMultilevel"/>
    <w:tmpl w:val="50D8D248"/>
    <w:lvl w:ilvl="0" w:tplc="5DB456B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A60"/>
    <w:rsid w:val="0012114F"/>
    <w:rsid w:val="00130CC2"/>
    <w:rsid w:val="00166D42"/>
    <w:rsid w:val="0018786C"/>
    <w:rsid w:val="00223372"/>
    <w:rsid w:val="00337079"/>
    <w:rsid w:val="003652EE"/>
    <w:rsid w:val="00420776"/>
    <w:rsid w:val="00426E53"/>
    <w:rsid w:val="004303AE"/>
    <w:rsid w:val="0043151B"/>
    <w:rsid w:val="004A46EF"/>
    <w:rsid w:val="00637030"/>
    <w:rsid w:val="00651A60"/>
    <w:rsid w:val="006A638E"/>
    <w:rsid w:val="006F4B81"/>
    <w:rsid w:val="00713C7D"/>
    <w:rsid w:val="007F43E5"/>
    <w:rsid w:val="007F6485"/>
    <w:rsid w:val="0083165C"/>
    <w:rsid w:val="008532A2"/>
    <w:rsid w:val="0090580C"/>
    <w:rsid w:val="009D359C"/>
    <w:rsid w:val="00A96707"/>
    <w:rsid w:val="00AB59B4"/>
    <w:rsid w:val="00AB7D25"/>
    <w:rsid w:val="00AC4105"/>
    <w:rsid w:val="00AC70C0"/>
    <w:rsid w:val="00AD5DF6"/>
    <w:rsid w:val="00AF5C95"/>
    <w:rsid w:val="00B624B1"/>
    <w:rsid w:val="00B83877"/>
    <w:rsid w:val="00B95D1A"/>
    <w:rsid w:val="00BD4938"/>
    <w:rsid w:val="00C01084"/>
    <w:rsid w:val="00C33AE8"/>
    <w:rsid w:val="00D20CF7"/>
    <w:rsid w:val="00E2033E"/>
    <w:rsid w:val="00E62534"/>
    <w:rsid w:val="00E633B8"/>
    <w:rsid w:val="00E73473"/>
    <w:rsid w:val="00E7778C"/>
    <w:rsid w:val="00EA57F0"/>
    <w:rsid w:val="00FB6A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645C5"/>
  <w15:chartTrackingRefBased/>
  <w15:docId w15:val="{CB6EA63B-8017-4FFF-8E71-C7D7E1FA4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2534"/>
    <w:rPr>
      <w:color w:val="0563C1"/>
      <w:u w:val="single"/>
    </w:rPr>
  </w:style>
  <w:style w:type="character" w:styleId="UnresolvedMention">
    <w:name w:val="Unresolved Mention"/>
    <w:basedOn w:val="DefaultParagraphFont"/>
    <w:uiPriority w:val="99"/>
    <w:semiHidden/>
    <w:unhideWhenUsed/>
    <w:rsid w:val="00E62534"/>
    <w:rPr>
      <w:color w:val="605E5C"/>
      <w:shd w:val="clear" w:color="auto" w:fill="E1DFDD"/>
    </w:rPr>
  </w:style>
  <w:style w:type="paragraph" w:styleId="ListParagraph">
    <w:name w:val="List Paragraph"/>
    <w:basedOn w:val="Normal"/>
    <w:uiPriority w:val="34"/>
    <w:qFormat/>
    <w:rsid w:val="007F43E5"/>
    <w:pPr>
      <w:ind w:left="720"/>
      <w:contextualSpacing/>
    </w:pPr>
  </w:style>
  <w:style w:type="paragraph" w:styleId="HTMLPreformatted">
    <w:name w:val="HTML Preformatted"/>
    <w:basedOn w:val="Normal"/>
    <w:link w:val="HTMLPreformattedChar"/>
    <w:uiPriority w:val="99"/>
    <w:semiHidden/>
    <w:unhideWhenUsed/>
    <w:rsid w:val="00831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NL" w:eastAsia="en-NL"/>
    </w:rPr>
  </w:style>
  <w:style w:type="character" w:customStyle="1" w:styleId="HTMLPreformattedChar">
    <w:name w:val="HTML Preformatted Char"/>
    <w:basedOn w:val="DefaultParagraphFont"/>
    <w:link w:val="HTMLPreformatted"/>
    <w:uiPriority w:val="99"/>
    <w:semiHidden/>
    <w:rsid w:val="0083165C"/>
    <w:rPr>
      <w:rFonts w:ascii="Courier New" w:eastAsia="Times New Roman" w:hAnsi="Courier New" w:cs="Courier New"/>
      <w:sz w:val="20"/>
      <w:szCs w:val="20"/>
      <w:lang w:val="en-NL" w:eastAsia="en-NL"/>
    </w:rPr>
  </w:style>
  <w:style w:type="character" w:customStyle="1" w:styleId="y2iqfc">
    <w:name w:val="y2iqfc"/>
    <w:basedOn w:val="DefaultParagraphFont"/>
    <w:rsid w:val="00831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11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996</Words>
  <Characters>5678</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Laurine Bonnewits</dc:creator>
  <cp:keywords/>
  <dc:description/>
  <cp:lastModifiedBy>Michel  Tzsfaldet</cp:lastModifiedBy>
  <cp:revision>4</cp:revision>
  <dcterms:created xsi:type="dcterms:W3CDTF">2021-12-15T12:44:00Z</dcterms:created>
  <dcterms:modified xsi:type="dcterms:W3CDTF">2021-12-15T12:47:00Z</dcterms:modified>
</cp:coreProperties>
</file>